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BB7B1" w14:textId="78695E18" w:rsidR="00FB4E8C" w:rsidRPr="00CA2BD7" w:rsidRDefault="00B26BD4">
      <w:pPr>
        <w:rPr>
          <w:rFonts w:ascii="Times New Roman" w:hAnsi="Times New Roman" w:cs="Times New Roman"/>
          <w:sz w:val="24"/>
          <w:szCs w:val="24"/>
        </w:rPr>
      </w:pPr>
      <w:r w:rsidRPr="00CA2BD7">
        <w:rPr>
          <w:rFonts w:ascii="Times New Roman" w:hAnsi="Times New Roman" w:cs="Times New Roman"/>
          <w:noProof/>
          <w:sz w:val="24"/>
          <w:szCs w:val="24"/>
        </w:rPr>
        <w:drawing>
          <wp:anchor distT="0" distB="0" distL="114300" distR="114300" simplePos="0" relativeHeight="251658240" behindDoc="0" locked="0" layoutInCell="1" allowOverlap="1" wp14:anchorId="339F2597" wp14:editId="70748348">
            <wp:simplePos x="0" y="0"/>
            <wp:positionH relativeFrom="column">
              <wp:posOffset>4359275</wp:posOffset>
            </wp:positionH>
            <wp:positionV relativeFrom="paragraph">
              <wp:posOffset>0</wp:posOffset>
            </wp:positionV>
            <wp:extent cx="2038985" cy="1327150"/>
            <wp:effectExtent l="0" t="0" r="0" b="6350"/>
            <wp:wrapSquare wrapText="bothSides"/>
            <wp:docPr id="207898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985"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BD7">
        <w:rPr>
          <w:rFonts w:ascii="Times New Roman" w:hAnsi="Times New Roman" w:cs="Times New Roman"/>
          <w:sz w:val="24"/>
          <w:szCs w:val="24"/>
        </w:rPr>
        <w:t xml:space="preserve">                                                                                   </w:t>
      </w:r>
    </w:p>
    <w:p w14:paraId="2D269E07" w14:textId="69388610" w:rsidR="00B26BD4" w:rsidRPr="00CA2BD7" w:rsidRDefault="00B26BD4">
      <w:pPr>
        <w:rPr>
          <w:rFonts w:ascii="Times New Roman" w:hAnsi="Times New Roman" w:cs="Times New Roman"/>
          <w:sz w:val="24"/>
          <w:szCs w:val="24"/>
        </w:rPr>
      </w:pPr>
    </w:p>
    <w:p w14:paraId="1D8D94B8" w14:textId="387C13B7" w:rsidR="00B26BD4" w:rsidRPr="00CA2BD7" w:rsidRDefault="00C519F6" w:rsidP="00EF7018">
      <w:pPr>
        <w:rPr>
          <w:rStyle w:val="eop"/>
          <w:rFonts w:ascii="Times New Roman" w:hAnsi="Times New Roman" w:cs="Times New Roman"/>
          <w:sz w:val="24"/>
          <w:szCs w:val="24"/>
          <w:highlight w:val="yellow"/>
        </w:rPr>
      </w:pPr>
      <w:r w:rsidRPr="00CA2BD7">
        <w:rPr>
          <w:rFonts w:ascii="Times New Roman" w:hAnsi="Times New Roman" w:cs="Times New Roman"/>
          <w:noProof/>
          <w:color w:val="000000"/>
          <w:sz w:val="24"/>
          <w:szCs w:val="24"/>
        </w:rPr>
        <w:drawing>
          <wp:anchor distT="0" distB="0" distL="114300" distR="114300" simplePos="0" relativeHeight="251658241" behindDoc="0" locked="0" layoutInCell="1" allowOverlap="1" wp14:anchorId="7F218BE2" wp14:editId="0B0D2FA5">
            <wp:simplePos x="0" y="0"/>
            <wp:positionH relativeFrom="margin">
              <wp:align>left</wp:align>
            </wp:positionH>
            <wp:positionV relativeFrom="paragraph">
              <wp:posOffset>6985</wp:posOffset>
            </wp:positionV>
            <wp:extent cx="1631315" cy="931545"/>
            <wp:effectExtent l="0" t="0" r="6985" b="1905"/>
            <wp:wrapSquare wrapText="bothSides"/>
            <wp:docPr id="1" name="Picture 1" descr="https://alis.aclu-ms.org/images/aclum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is.aclu-ms.org/images/aclums-logo-new.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631315" cy="931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BD4" w:rsidRPr="00CA2BD7">
        <w:rPr>
          <w:rFonts w:ascii="Times New Roman" w:hAnsi="Times New Roman" w:cs="Times New Roman"/>
          <w:sz w:val="24"/>
          <w:szCs w:val="24"/>
        </w:rPr>
        <w:tab/>
      </w:r>
      <w:r w:rsidR="006E062B" w:rsidRPr="00CA2BD7">
        <w:rPr>
          <w:rFonts w:ascii="Times New Roman" w:hAnsi="Times New Roman" w:cs="Times New Roman"/>
          <w:sz w:val="24"/>
          <w:szCs w:val="24"/>
        </w:rPr>
        <w:t xml:space="preserve">    </w:t>
      </w:r>
      <w:r w:rsidR="006E062B" w:rsidRPr="00CA2BD7">
        <w:rPr>
          <w:rFonts w:ascii="Times New Roman" w:hAnsi="Times New Roman" w:cs="Times New Roman"/>
          <w:sz w:val="24"/>
          <w:szCs w:val="24"/>
        </w:rPr>
        <w:tab/>
      </w:r>
      <w:r w:rsidR="00B26BD4" w:rsidRPr="00CA2BD7">
        <w:rPr>
          <w:rFonts w:ascii="Times New Roman" w:hAnsi="Times New Roman" w:cs="Times New Roman"/>
          <w:sz w:val="24"/>
          <w:szCs w:val="24"/>
        </w:rPr>
        <w:tab/>
      </w:r>
      <w:r w:rsidR="00B26BD4" w:rsidRPr="00CA2BD7">
        <w:rPr>
          <w:rFonts w:ascii="Times New Roman" w:hAnsi="Times New Roman" w:cs="Times New Roman"/>
          <w:sz w:val="24"/>
          <w:szCs w:val="24"/>
        </w:rPr>
        <w:tab/>
      </w:r>
      <w:r w:rsidR="00B26BD4" w:rsidRPr="00CA2BD7">
        <w:rPr>
          <w:rFonts w:ascii="Times New Roman" w:hAnsi="Times New Roman" w:cs="Times New Roman"/>
          <w:sz w:val="24"/>
          <w:szCs w:val="24"/>
        </w:rPr>
        <w:tab/>
      </w:r>
      <w:r w:rsidR="00B26BD4" w:rsidRPr="00CA2BD7">
        <w:rPr>
          <w:rFonts w:ascii="Times New Roman" w:hAnsi="Times New Roman" w:cs="Times New Roman"/>
          <w:sz w:val="24"/>
          <w:szCs w:val="24"/>
        </w:rPr>
        <w:tab/>
      </w:r>
      <w:r w:rsidR="00B26BD4" w:rsidRPr="00CA2BD7">
        <w:rPr>
          <w:rFonts w:ascii="Times New Roman" w:hAnsi="Times New Roman" w:cs="Times New Roman"/>
          <w:sz w:val="24"/>
          <w:szCs w:val="24"/>
        </w:rPr>
        <w:tab/>
      </w:r>
      <w:r w:rsidR="006E062B" w:rsidRPr="00CA2BD7">
        <w:rPr>
          <w:rFonts w:ascii="Times New Roman" w:hAnsi="Times New Roman" w:cs="Times New Roman"/>
          <w:sz w:val="24"/>
          <w:szCs w:val="24"/>
        </w:rPr>
        <w:t xml:space="preserve"> </w:t>
      </w:r>
    </w:p>
    <w:p w14:paraId="6BA1A6F2" w14:textId="4A415F1C" w:rsidR="00750BE6" w:rsidRPr="00CA2BD7" w:rsidRDefault="00750BE6" w:rsidP="00B26BD4">
      <w:pPr>
        <w:pStyle w:val="paragraph"/>
        <w:spacing w:before="0" w:beforeAutospacing="0" w:after="0" w:afterAutospacing="0"/>
        <w:textAlignment w:val="baseline"/>
        <w:rPr>
          <w:rStyle w:val="eop"/>
          <w:rFonts w:eastAsiaTheme="majorEastAsia"/>
          <w:highlight w:val="yellow"/>
        </w:rPr>
      </w:pPr>
    </w:p>
    <w:p w14:paraId="7CA59BF4" w14:textId="77777777" w:rsidR="00750BE6" w:rsidRPr="00CA2BD7" w:rsidRDefault="00750BE6" w:rsidP="00B26BD4">
      <w:pPr>
        <w:pStyle w:val="paragraph"/>
        <w:spacing w:before="0" w:beforeAutospacing="0" w:after="0" w:afterAutospacing="0"/>
        <w:textAlignment w:val="baseline"/>
        <w:rPr>
          <w:rStyle w:val="eop"/>
          <w:rFonts w:eastAsiaTheme="majorEastAsia"/>
          <w:highlight w:val="yellow"/>
        </w:rPr>
      </w:pPr>
    </w:p>
    <w:p w14:paraId="1DC7D602" w14:textId="4E4C42F3" w:rsidR="00750BE6" w:rsidRPr="00CA2BD7" w:rsidRDefault="00750BE6" w:rsidP="00B26BD4">
      <w:pPr>
        <w:pStyle w:val="paragraph"/>
        <w:spacing w:before="0" w:beforeAutospacing="0" w:after="0" w:afterAutospacing="0"/>
        <w:textAlignment w:val="baseline"/>
        <w:rPr>
          <w:rStyle w:val="eop"/>
          <w:rFonts w:eastAsiaTheme="majorEastAsia"/>
          <w:highlight w:val="yellow"/>
        </w:rPr>
      </w:pPr>
    </w:p>
    <w:p w14:paraId="45C5CE39" w14:textId="77777777" w:rsidR="00614904" w:rsidRPr="00CA2BD7" w:rsidRDefault="00614904" w:rsidP="00B26BD4">
      <w:pPr>
        <w:pStyle w:val="paragraph"/>
        <w:spacing w:before="0" w:beforeAutospacing="0" w:after="0" w:afterAutospacing="0"/>
        <w:textAlignment w:val="baseline"/>
        <w:rPr>
          <w:rStyle w:val="eop"/>
          <w:rFonts w:eastAsiaTheme="majorEastAsia"/>
          <w:highlight w:val="yellow"/>
        </w:rPr>
      </w:pPr>
    </w:p>
    <w:p w14:paraId="0A35BA52" w14:textId="71F0B96E" w:rsidR="00B26BD4" w:rsidRPr="00CA2BD7" w:rsidRDefault="00C519F6" w:rsidP="00B26BD4">
      <w:pPr>
        <w:pStyle w:val="paragraph"/>
        <w:spacing w:before="0" w:beforeAutospacing="0" w:after="0" w:afterAutospacing="0"/>
        <w:textAlignment w:val="baseline"/>
        <w:rPr>
          <w:rStyle w:val="eop"/>
          <w:rFonts w:eastAsiaTheme="majorEastAsia"/>
        </w:rPr>
      </w:pPr>
      <w:r>
        <w:rPr>
          <w:rStyle w:val="eop"/>
          <w:rFonts w:eastAsiaTheme="majorEastAsia"/>
        </w:rPr>
        <w:t>May 21</w:t>
      </w:r>
      <w:r w:rsidR="00B26BD4" w:rsidRPr="00CA2BD7">
        <w:rPr>
          <w:rStyle w:val="eop"/>
          <w:rFonts w:eastAsiaTheme="majorEastAsia"/>
        </w:rPr>
        <w:t>,</w:t>
      </w:r>
      <w:r>
        <w:rPr>
          <w:rStyle w:val="eop"/>
          <w:rFonts w:eastAsiaTheme="majorEastAsia"/>
        </w:rPr>
        <w:t xml:space="preserve"> </w:t>
      </w:r>
      <w:r w:rsidR="00B26BD4" w:rsidRPr="00CA2BD7">
        <w:rPr>
          <w:rStyle w:val="eop"/>
          <w:rFonts w:eastAsiaTheme="majorEastAsia"/>
        </w:rPr>
        <w:t>2025</w:t>
      </w:r>
    </w:p>
    <w:p w14:paraId="414F54F9" w14:textId="77777777" w:rsidR="00B26BD4" w:rsidRPr="00CA2BD7" w:rsidRDefault="00B26BD4" w:rsidP="00B26BD4">
      <w:pPr>
        <w:pStyle w:val="paragraph"/>
        <w:spacing w:before="0" w:beforeAutospacing="0" w:after="0" w:afterAutospacing="0"/>
        <w:textAlignment w:val="baseline"/>
        <w:rPr>
          <w:rStyle w:val="eop"/>
          <w:rFonts w:eastAsiaTheme="majorEastAsia"/>
        </w:rPr>
      </w:pPr>
    </w:p>
    <w:p w14:paraId="0B2927B6" w14:textId="1E8A9DBC" w:rsidR="00B26BD4" w:rsidRPr="00CA2BD7" w:rsidRDefault="00AA75C9" w:rsidP="00B26BD4">
      <w:pPr>
        <w:pStyle w:val="paragraph"/>
        <w:spacing w:before="0" w:beforeAutospacing="0" w:after="0" w:afterAutospacing="0"/>
        <w:contextualSpacing/>
        <w:textAlignment w:val="baseline"/>
        <w:rPr>
          <w:rStyle w:val="eop"/>
          <w:rFonts w:eastAsiaTheme="majorEastAsia"/>
          <w:i/>
          <w:iCs/>
        </w:rPr>
      </w:pPr>
      <w:r w:rsidRPr="00CA2BD7">
        <w:rPr>
          <w:rStyle w:val="eop"/>
          <w:rFonts w:eastAsiaTheme="majorEastAsia"/>
          <w:i/>
          <w:iCs/>
        </w:rPr>
        <w:t>Via U.S.</w:t>
      </w:r>
      <w:r w:rsidR="002E0317" w:rsidRPr="00CA2BD7">
        <w:rPr>
          <w:rStyle w:val="eop"/>
          <w:rFonts w:eastAsiaTheme="majorEastAsia"/>
          <w:i/>
          <w:iCs/>
        </w:rPr>
        <w:t xml:space="preserve"> Mail</w:t>
      </w:r>
    </w:p>
    <w:p w14:paraId="0D164A2E" w14:textId="77777777" w:rsidR="00AA75C9" w:rsidRPr="00CA2BD7" w:rsidRDefault="00AA75C9" w:rsidP="00B26BD4">
      <w:pPr>
        <w:pStyle w:val="paragraph"/>
        <w:spacing w:before="0" w:beforeAutospacing="0" w:after="0" w:afterAutospacing="0"/>
        <w:contextualSpacing/>
        <w:textAlignment w:val="baseline"/>
        <w:rPr>
          <w:rFonts w:eastAsiaTheme="majorEastAsia"/>
        </w:rPr>
      </w:pPr>
    </w:p>
    <w:p w14:paraId="64C8C919" w14:textId="77777777" w:rsidR="006C6989" w:rsidRDefault="006C6989" w:rsidP="006C698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Rankin County Sheriff’s Department</w:t>
      </w:r>
      <w:r>
        <w:rPr>
          <w:rFonts w:ascii="Times New Roman" w:eastAsia="Times New Roman" w:hAnsi="Times New Roman" w:cs="Times New Roman"/>
          <w:color w:val="000000"/>
          <w:sz w:val="24"/>
          <w:szCs w:val="24"/>
        </w:rPr>
        <w:br/>
        <w:t>Attn: Public Records Request Official</w:t>
      </w:r>
      <w:r>
        <w:rPr>
          <w:rFonts w:ascii="Times New Roman" w:eastAsia="Times New Roman" w:hAnsi="Times New Roman" w:cs="Times New Roman"/>
          <w:color w:val="000000"/>
          <w:sz w:val="24"/>
          <w:szCs w:val="24"/>
        </w:rPr>
        <w:br/>
        <w:t>221 N. Timber St.</w:t>
      </w:r>
      <w:r>
        <w:rPr>
          <w:rFonts w:ascii="Times New Roman" w:eastAsia="Times New Roman" w:hAnsi="Times New Roman" w:cs="Times New Roman"/>
          <w:color w:val="000000"/>
          <w:sz w:val="24"/>
          <w:szCs w:val="24"/>
        </w:rPr>
        <w:br/>
        <w:t>Brandon, MS 39042</w:t>
      </w:r>
    </w:p>
    <w:p w14:paraId="51DCBBE3" w14:textId="77777777" w:rsidR="00B26BD4" w:rsidRPr="00CA2BD7" w:rsidRDefault="00B26BD4" w:rsidP="00B26BD4">
      <w:pPr>
        <w:pStyle w:val="paragraph"/>
        <w:spacing w:before="0" w:beforeAutospacing="0" w:after="0" w:afterAutospacing="0"/>
        <w:contextualSpacing/>
        <w:textAlignment w:val="baseline"/>
        <w:rPr>
          <w:rFonts w:eastAsiaTheme="majorEastAsia"/>
        </w:rPr>
      </w:pPr>
    </w:p>
    <w:p w14:paraId="5A23A58A" w14:textId="4545D69D" w:rsidR="00B26BD4" w:rsidRPr="00CA2BD7" w:rsidRDefault="00B26BD4" w:rsidP="00B26BD4">
      <w:pPr>
        <w:pStyle w:val="paragraph"/>
        <w:spacing w:before="0" w:beforeAutospacing="0" w:after="0" w:afterAutospacing="0"/>
        <w:contextualSpacing/>
        <w:jc w:val="center"/>
        <w:textAlignment w:val="baseline"/>
        <w:rPr>
          <w:rFonts w:eastAsiaTheme="majorEastAsia"/>
          <w:b/>
          <w:bCs/>
        </w:rPr>
      </w:pPr>
      <w:r w:rsidRPr="00CA2BD7">
        <w:rPr>
          <w:rFonts w:eastAsiaTheme="majorEastAsia"/>
          <w:b/>
          <w:bCs/>
        </w:rPr>
        <w:t>REQUEST FOR PUBLIC RECORDS</w:t>
      </w:r>
    </w:p>
    <w:p w14:paraId="73A54D2F" w14:textId="77777777" w:rsidR="00B26BD4" w:rsidRPr="00CA2BD7" w:rsidRDefault="00B26BD4" w:rsidP="00B26BD4">
      <w:pPr>
        <w:pStyle w:val="paragraph"/>
        <w:spacing w:before="0" w:beforeAutospacing="0" w:after="0" w:afterAutospacing="0"/>
        <w:contextualSpacing/>
        <w:textAlignment w:val="baseline"/>
        <w:rPr>
          <w:rFonts w:eastAsiaTheme="majorEastAsia"/>
          <w:b/>
          <w:bCs/>
        </w:rPr>
      </w:pPr>
    </w:p>
    <w:p w14:paraId="3C36BFD0" w14:textId="21897AAA" w:rsidR="00B26BD4" w:rsidRPr="00CA2BD7" w:rsidRDefault="00B26BD4" w:rsidP="00AD14F7">
      <w:pPr>
        <w:pStyle w:val="paragraph"/>
        <w:spacing w:before="0" w:beforeAutospacing="0" w:after="0" w:afterAutospacing="0"/>
        <w:contextualSpacing/>
        <w:jc w:val="both"/>
        <w:textAlignment w:val="baseline"/>
        <w:rPr>
          <w:rFonts w:eastAsiaTheme="majorEastAsia"/>
        </w:rPr>
      </w:pPr>
      <w:r w:rsidRPr="00CA2BD7">
        <w:rPr>
          <w:rFonts w:eastAsiaTheme="majorEastAsia"/>
        </w:rPr>
        <w:t>Dear Records Custodian:</w:t>
      </w:r>
    </w:p>
    <w:p w14:paraId="00484892" w14:textId="77777777" w:rsidR="00B26BD4" w:rsidRPr="00CA2BD7" w:rsidRDefault="00B26BD4" w:rsidP="00AD14F7">
      <w:pPr>
        <w:pStyle w:val="paragraph"/>
        <w:spacing w:before="0" w:beforeAutospacing="0" w:after="0" w:afterAutospacing="0"/>
        <w:contextualSpacing/>
        <w:jc w:val="both"/>
        <w:textAlignment w:val="baseline"/>
        <w:rPr>
          <w:rFonts w:eastAsiaTheme="majorEastAsia"/>
        </w:rPr>
      </w:pPr>
    </w:p>
    <w:p w14:paraId="679F1978" w14:textId="62F1FCED" w:rsidR="00B26BD4" w:rsidRPr="00CA2BD7" w:rsidRDefault="00B26BD4" w:rsidP="00AD14F7">
      <w:pPr>
        <w:pStyle w:val="paragraph"/>
        <w:spacing w:before="0" w:beforeAutospacing="0" w:after="0" w:afterAutospacing="0"/>
        <w:contextualSpacing/>
        <w:jc w:val="both"/>
        <w:textAlignment w:val="baseline"/>
        <w:rPr>
          <w:rStyle w:val="eop"/>
          <w:rFonts w:eastAsiaTheme="majorEastAsia"/>
        </w:rPr>
      </w:pPr>
      <w:r w:rsidRPr="00CA2BD7">
        <w:rPr>
          <w:rStyle w:val="eop"/>
          <w:rFonts w:eastAsiaTheme="majorEastAsia"/>
        </w:rPr>
        <w:t>On behalf of the</w:t>
      </w:r>
      <w:r w:rsidR="00750BE6" w:rsidRPr="00CA2BD7">
        <w:rPr>
          <w:rStyle w:val="eop"/>
          <w:rFonts w:eastAsiaTheme="majorEastAsia"/>
        </w:rPr>
        <w:t xml:space="preserve"> </w:t>
      </w:r>
      <w:r w:rsidRPr="00CA2BD7">
        <w:rPr>
          <w:rStyle w:val="eop"/>
          <w:rFonts w:eastAsiaTheme="majorEastAsia"/>
        </w:rPr>
        <w:t xml:space="preserve">American Civil Liberties Union of </w:t>
      </w:r>
      <w:r w:rsidR="00750BE6" w:rsidRPr="00CA2BD7">
        <w:rPr>
          <w:rStyle w:val="eop"/>
          <w:rFonts w:eastAsiaTheme="majorEastAsia"/>
        </w:rPr>
        <w:t>Mississippi</w:t>
      </w:r>
      <w:r w:rsidRPr="00CA2BD7">
        <w:rPr>
          <w:rStyle w:val="eop"/>
          <w:rFonts w:eastAsiaTheme="majorEastAsia"/>
        </w:rPr>
        <w:t xml:space="preserve"> </w:t>
      </w:r>
      <w:r w:rsidR="00DF3A9D" w:rsidRPr="00CA2BD7">
        <w:rPr>
          <w:rStyle w:val="eop"/>
          <w:rFonts w:eastAsiaTheme="majorEastAsia"/>
        </w:rPr>
        <w:t xml:space="preserve">and American Civil Liberties Union Foundation </w:t>
      </w:r>
      <w:r w:rsidRPr="00CA2BD7">
        <w:rPr>
          <w:rStyle w:val="eop"/>
          <w:rFonts w:eastAsiaTheme="majorEastAsia"/>
        </w:rPr>
        <w:t xml:space="preserve">(together, “ACLU”), this letter serves as a public records </w:t>
      </w:r>
      <w:r w:rsidR="000C5F49" w:rsidRPr="00CA2BD7">
        <w:rPr>
          <w:rStyle w:val="eop"/>
          <w:rFonts w:eastAsiaTheme="majorEastAsia"/>
        </w:rPr>
        <w:t xml:space="preserve">request </w:t>
      </w:r>
      <w:r w:rsidRPr="00CA2BD7">
        <w:rPr>
          <w:rStyle w:val="eop"/>
          <w:rFonts w:eastAsiaTheme="majorEastAsia"/>
        </w:rPr>
        <w:t xml:space="preserve">pursuant to </w:t>
      </w:r>
      <w:r w:rsidR="000D024E" w:rsidRPr="00CA2BD7">
        <w:rPr>
          <w:rStyle w:val="eop"/>
          <w:rFonts w:eastAsiaTheme="majorEastAsia"/>
        </w:rPr>
        <w:t>Mississippi Public Records Act of 1983 (“PRA”), Miss. Code Ann. § 25-61-1, et seq.</w:t>
      </w:r>
      <w:r w:rsidR="009112DF" w:rsidRPr="00CA2BD7">
        <w:rPr>
          <w:rStyle w:val="eop"/>
          <w:rFonts w:eastAsiaTheme="majorEastAsia"/>
        </w:rPr>
        <w:t>,</w:t>
      </w:r>
      <w:r w:rsidRPr="00CA2BD7">
        <w:rPr>
          <w:rStyle w:val="eop"/>
          <w:rFonts w:eastAsiaTheme="majorEastAsia"/>
        </w:rPr>
        <w:t xml:space="preserve"> </w:t>
      </w:r>
      <w:r w:rsidR="00842DA8">
        <w:rPr>
          <w:rStyle w:val="eop"/>
          <w:rFonts w:eastAsiaTheme="majorEastAsia"/>
        </w:rPr>
        <w:t xml:space="preserve">for records </w:t>
      </w:r>
      <w:r w:rsidRPr="00CA2BD7">
        <w:rPr>
          <w:rStyle w:val="eop"/>
          <w:rFonts w:eastAsiaTheme="majorEastAsia"/>
        </w:rPr>
        <w:t xml:space="preserve">that are in </w:t>
      </w:r>
      <w:r w:rsidR="00002FDD">
        <w:rPr>
          <w:rStyle w:val="eop"/>
          <w:rFonts w:eastAsiaTheme="majorEastAsia"/>
        </w:rPr>
        <w:t xml:space="preserve">the </w:t>
      </w:r>
      <w:r w:rsidRPr="00CA2BD7">
        <w:rPr>
          <w:rStyle w:val="eop"/>
          <w:rFonts w:eastAsiaTheme="majorEastAsia"/>
        </w:rPr>
        <w:t xml:space="preserve">possession of the </w:t>
      </w:r>
      <w:r w:rsidR="000D024E" w:rsidRPr="00CA2BD7">
        <w:rPr>
          <w:rStyle w:val="eop"/>
          <w:rFonts w:eastAsiaTheme="majorEastAsia"/>
        </w:rPr>
        <w:t>Rankin County</w:t>
      </w:r>
      <w:r w:rsidRPr="00CA2BD7">
        <w:rPr>
          <w:rStyle w:val="eop"/>
          <w:rFonts w:eastAsiaTheme="majorEastAsia"/>
        </w:rPr>
        <w:t xml:space="preserve"> </w:t>
      </w:r>
      <w:r w:rsidR="000D3422" w:rsidRPr="00CA2BD7">
        <w:rPr>
          <w:rStyle w:val="eop"/>
          <w:rFonts w:eastAsiaTheme="majorEastAsia"/>
        </w:rPr>
        <w:t>Sheriff’s</w:t>
      </w:r>
      <w:r w:rsidRPr="00CA2BD7">
        <w:rPr>
          <w:rStyle w:val="eop"/>
          <w:rFonts w:eastAsiaTheme="majorEastAsia"/>
        </w:rPr>
        <w:t xml:space="preserve"> Department or its employees</w:t>
      </w:r>
      <w:r w:rsidR="00B4356F" w:rsidRPr="00CA2BD7">
        <w:rPr>
          <w:rStyle w:val="eop"/>
          <w:rFonts w:eastAsiaTheme="majorEastAsia"/>
        </w:rPr>
        <w:t xml:space="preserve"> (collectively, “R</w:t>
      </w:r>
      <w:r w:rsidR="002A0B65" w:rsidRPr="00CA2BD7">
        <w:rPr>
          <w:rStyle w:val="eop"/>
          <w:rFonts w:eastAsiaTheme="majorEastAsia"/>
        </w:rPr>
        <w:t>CSD”)</w:t>
      </w:r>
      <w:r w:rsidR="007C059C">
        <w:rPr>
          <w:rStyle w:val="eop"/>
          <w:rFonts w:eastAsiaTheme="majorEastAsia"/>
        </w:rPr>
        <w:t>. This request seeks records</w:t>
      </w:r>
      <w:r w:rsidR="00625B1B">
        <w:rPr>
          <w:rStyle w:val="eop"/>
          <w:rFonts w:eastAsiaTheme="majorEastAsia"/>
        </w:rPr>
        <w:t xml:space="preserve"> concerning </w:t>
      </w:r>
      <w:r w:rsidR="007D354D">
        <w:rPr>
          <w:rStyle w:val="eop"/>
          <w:rFonts w:eastAsiaTheme="majorEastAsia"/>
        </w:rPr>
        <w:t>RCSD’s policies, practices, and procedures related to use of force, racial discrimination, and abuse of position</w:t>
      </w:r>
      <w:r w:rsidRPr="00CA2BD7">
        <w:rPr>
          <w:rStyle w:val="eop"/>
          <w:rFonts w:eastAsiaTheme="majorEastAsia"/>
        </w:rPr>
        <w:t xml:space="preserve">. </w:t>
      </w:r>
      <w:r w:rsidR="004F2BB0" w:rsidRPr="00CA2BD7">
        <w:rPr>
          <w:rStyle w:val="eop"/>
          <w:rFonts w:eastAsiaTheme="majorEastAsia"/>
        </w:rPr>
        <w:t xml:space="preserve"> </w:t>
      </w:r>
    </w:p>
    <w:p w14:paraId="46DA82F4" w14:textId="77777777" w:rsidR="00005699" w:rsidRPr="00CA2BD7" w:rsidRDefault="00005699" w:rsidP="00AD14F7">
      <w:pPr>
        <w:ind w:right="940"/>
        <w:jc w:val="both"/>
        <w:rPr>
          <w:rFonts w:ascii="Times New Roman" w:hAnsi="Times New Roman" w:cs="Times New Roman"/>
          <w:sz w:val="24"/>
          <w:szCs w:val="24"/>
        </w:rPr>
      </w:pPr>
    </w:p>
    <w:p w14:paraId="6446E3BB" w14:textId="480EE2FF" w:rsidR="00546AE7" w:rsidRPr="00877308" w:rsidRDefault="00334162" w:rsidP="00D776FD">
      <w:pPr>
        <w:pStyle w:val="paragraph"/>
        <w:numPr>
          <w:ilvl w:val="0"/>
          <w:numId w:val="23"/>
        </w:numPr>
        <w:spacing w:before="0" w:beforeAutospacing="0" w:after="0" w:afterAutospacing="0"/>
        <w:contextualSpacing/>
        <w:jc w:val="both"/>
        <w:textAlignment w:val="baseline"/>
        <w:rPr>
          <w:rStyle w:val="eop"/>
          <w:rFonts w:eastAsiaTheme="majorEastAsia"/>
          <w:b/>
          <w:bCs/>
        </w:rPr>
      </w:pPr>
      <w:r w:rsidRPr="00877308">
        <w:rPr>
          <w:rStyle w:val="eop"/>
          <w:rFonts w:eastAsiaTheme="majorEastAsia"/>
          <w:b/>
          <w:bCs/>
        </w:rPr>
        <w:t>The ACLU request</w:t>
      </w:r>
      <w:r w:rsidR="00DF3A9D" w:rsidRPr="00877308">
        <w:rPr>
          <w:rStyle w:val="eop"/>
          <w:rFonts w:eastAsiaTheme="majorEastAsia"/>
          <w:b/>
          <w:bCs/>
        </w:rPr>
        <w:t>s</w:t>
      </w:r>
      <w:r w:rsidR="00E1129C" w:rsidRPr="00877308">
        <w:rPr>
          <w:rStyle w:val="eop"/>
          <w:rFonts w:eastAsiaTheme="majorEastAsia"/>
          <w:b/>
          <w:bCs/>
        </w:rPr>
        <w:t xml:space="preserve"> the following</w:t>
      </w:r>
      <w:r w:rsidR="00A77121" w:rsidRPr="00877308">
        <w:rPr>
          <w:rStyle w:val="eop"/>
          <w:rFonts w:eastAsiaTheme="majorEastAsia"/>
          <w:b/>
          <w:bCs/>
        </w:rPr>
        <w:t xml:space="preserve"> </w:t>
      </w:r>
      <w:r w:rsidR="00902735" w:rsidRPr="00877308">
        <w:rPr>
          <w:rStyle w:val="eop"/>
          <w:rFonts w:eastAsiaTheme="majorEastAsia"/>
          <w:b/>
          <w:bCs/>
        </w:rPr>
        <w:t xml:space="preserve">public </w:t>
      </w:r>
      <w:r w:rsidR="00A77121" w:rsidRPr="00877308">
        <w:rPr>
          <w:rStyle w:val="eop"/>
          <w:rFonts w:eastAsiaTheme="majorEastAsia"/>
          <w:b/>
          <w:bCs/>
        </w:rPr>
        <w:t>records</w:t>
      </w:r>
      <w:r w:rsidR="00D51434" w:rsidRPr="00877308">
        <w:rPr>
          <w:rStyle w:val="FootnoteReference"/>
          <w:rFonts w:eastAsiaTheme="majorEastAsia"/>
          <w:b/>
          <w:bCs/>
        </w:rPr>
        <w:footnoteReference w:id="2"/>
      </w:r>
      <w:r w:rsidR="00A77121" w:rsidRPr="00877308">
        <w:rPr>
          <w:rStyle w:val="eop"/>
          <w:rFonts w:eastAsiaTheme="majorEastAsia"/>
          <w:b/>
          <w:bCs/>
        </w:rPr>
        <w:t xml:space="preserve"> </w:t>
      </w:r>
      <w:r w:rsidR="00066E09" w:rsidRPr="00877308">
        <w:rPr>
          <w:rStyle w:val="eop"/>
          <w:rFonts w:eastAsiaTheme="majorEastAsia"/>
          <w:b/>
          <w:bCs/>
        </w:rPr>
        <w:t>from</w:t>
      </w:r>
      <w:r w:rsidR="008A0B1A" w:rsidRPr="00877308">
        <w:rPr>
          <w:rStyle w:val="eop"/>
          <w:rFonts w:eastAsiaTheme="majorEastAsia"/>
          <w:b/>
          <w:bCs/>
        </w:rPr>
        <w:t xml:space="preserve"> </w:t>
      </w:r>
      <w:r w:rsidR="00E81A4C">
        <w:rPr>
          <w:rStyle w:val="eop"/>
          <w:rFonts w:eastAsiaTheme="majorEastAsia"/>
          <w:b/>
          <w:bCs/>
        </w:rPr>
        <w:t>May 21</w:t>
      </w:r>
      <w:r w:rsidR="008A0B1A" w:rsidRPr="00877308">
        <w:rPr>
          <w:rStyle w:val="eop"/>
          <w:rFonts w:eastAsiaTheme="majorEastAsia"/>
          <w:b/>
          <w:bCs/>
        </w:rPr>
        <w:t xml:space="preserve">, 2024, </w:t>
      </w:r>
      <w:r w:rsidR="00066E09" w:rsidRPr="00877308">
        <w:rPr>
          <w:rStyle w:val="eop"/>
          <w:rFonts w:eastAsiaTheme="majorEastAsia"/>
          <w:b/>
          <w:bCs/>
        </w:rPr>
        <w:t xml:space="preserve">through the date this request is </w:t>
      </w:r>
      <w:r w:rsidR="00700C4D" w:rsidRPr="00877308">
        <w:rPr>
          <w:rStyle w:val="eop"/>
          <w:rFonts w:eastAsiaTheme="majorEastAsia"/>
          <w:b/>
          <w:bCs/>
        </w:rPr>
        <w:t>submitted</w:t>
      </w:r>
      <w:r w:rsidR="004B0D12" w:rsidRPr="00877308">
        <w:rPr>
          <w:rStyle w:val="eop"/>
          <w:rFonts w:eastAsiaTheme="majorEastAsia"/>
          <w:b/>
          <w:bCs/>
        </w:rPr>
        <w:t>:</w:t>
      </w:r>
    </w:p>
    <w:p w14:paraId="4E7FBC66" w14:textId="77777777" w:rsidR="00546AE7" w:rsidRPr="00CA2BD7" w:rsidRDefault="00546AE7" w:rsidP="00546AE7">
      <w:pPr>
        <w:pStyle w:val="paragraph"/>
        <w:spacing w:before="0" w:beforeAutospacing="0" w:after="0" w:afterAutospacing="0"/>
        <w:contextualSpacing/>
        <w:jc w:val="both"/>
        <w:textAlignment w:val="baseline"/>
        <w:rPr>
          <w:rStyle w:val="eop"/>
          <w:rFonts w:eastAsiaTheme="majorEastAsia"/>
        </w:rPr>
      </w:pPr>
    </w:p>
    <w:p w14:paraId="14B3E20D" w14:textId="13E835A3" w:rsidR="00004CD1" w:rsidRPr="00116D02" w:rsidRDefault="00700C4D" w:rsidP="4ABFCD85">
      <w:pPr>
        <w:pStyle w:val="paragraph"/>
        <w:numPr>
          <w:ilvl w:val="0"/>
          <w:numId w:val="6"/>
        </w:numPr>
        <w:spacing w:before="0" w:beforeAutospacing="0" w:after="0" w:afterAutospacing="0"/>
        <w:contextualSpacing/>
        <w:jc w:val="both"/>
        <w:textAlignment w:val="baseline"/>
        <w:rPr>
          <w:rFonts w:eastAsiaTheme="majorEastAsia"/>
        </w:rPr>
      </w:pPr>
      <w:r>
        <w:rPr>
          <w:rStyle w:val="eop"/>
          <w:rFonts w:eastAsiaTheme="majorEastAsia"/>
        </w:rPr>
        <w:t xml:space="preserve">Records </w:t>
      </w:r>
      <w:r w:rsidR="00675ED1">
        <w:rPr>
          <w:rStyle w:val="eop"/>
          <w:rFonts w:eastAsiaTheme="majorEastAsia"/>
        </w:rPr>
        <w:t>containing</w:t>
      </w:r>
      <w:r>
        <w:rPr>
          <w:rStyle w:val="eop"/>
          <w:rFonts w:eastAsiaTheme="majorEastAsia"/>
        </w:rPr>
        <w:t xml:space="preserve"> </w:t>
      </w:r>
      <w:r w:rsidR="00844314" w:rsidRPr="00CA2BD7">
        <w:rPr>
          <w:rStyle w:val="eop"/>
          <w:rFonts w:eastAsiaTheme="majorEastAsia"/>
        </w:rPr>
        <w:t xml:space="preserve">the </w:t>
      </w:r>
      <w:r w:rsidR="00476C6F" w:rsidRPr="00CA2BD7">
        <w:rPr>
          <w:rStyle w:val="eop"/>
          <w:rFonts w:eastAsiaTheme="majorEastAsia"/>
        </w:rPr>
        <w:t xml:space="preserve">total </w:t>
      </w:r>
      <w:r w:rsidR="00844314" w:rsidRPr="00CA2BD7">
        <w:rPr>
          <w:rStyle w:val="eop"/>
          <w:rFonts w:eastAsiaTheme="majorEastAsia"/>
        </w:rPr>
        <w:t>number of</w:t>
      </w:r>
      <w:r w:rsidR="0DA8A68C" w:rsidRPr="00CA2BD7">
        <w:rPr>
          <w:rStyle w:val="eop"/>
          <w:rFonts w:eastAsiaTheme="majorEastAsia"/>
        </w:rPr>
        <w:t xml:space="preserve">, respectively, </w:t>
      </w:r>
      <w:r w:rsidR="000B3DF4">
        <w:rPr>
          <w:color w:val="000000"/>
        </w:rPr>
        <w:t>Level 1, Level 2, and Level 3 Use of Force Reports</w:t>
      </w:r>
      <w:r w:rsidR="002441A5">
        <w:rPr>
          <w:color w:val="000000"/>
        </w:rPr>
        <w:t xml:space="preserve"> (</w:t>
      </w:r>
      <w:r w:rsidR="002441A5" w:rsidRPr="003C6586">
        <w:rPr>
          <w:i/>
          <w:iCs/>
          <w:color w:val="000000"/>
        </w:rPr>
        <w:t>see</w:t>
      </w:r>
      <w:r w:rsidR="002441A5">
        <w:rPr>
          <w:color w:val="000000"/>
        </w:rPr>
        <w:t xml:space="preserve"> RCSD Policy and Procedures Manual (</w:t>
      </w:r>
      <w:r w:rsidR="002441A5">
        <w:rPr>
          <w:b/>
          <w:bCs/>
          <w:color w:val="000000"/>
        </w:rPr>
        <w:t>“P&amp;P”</w:t>
      </w:r>
      <w:r w:rsidR="002441A5">
        <w:rPr>
          <w:color w:val="000000"/>
        </w:rPr>
        <w:t xml:space="preserve">) </w:t>
      </w:r>
      <w:r w:rsidR="00553409">
        <w:rPr>
          <w:color w:val="000000"/>
        </w:rPr>
        <w:t xml:space="preserve">No. </w:t>
      </w:r>
      <w:r w:rsidR="003C6586">
        <w:rPr>
          <w:color w:val="000000"/>
        </w:rPr>
        <w:t>4.02)</w:t>
      </w:r>
      <w:r w:rsidR="00BE67DE" w:rsidRPr="00CA2BD7">
        <w:rPr>
          <w:rStyle w:val="eop"/>
          <w:rFonts w:eastAsiaTheme="majorEastAsia"/>
        </w:rPr>
        <w:t>.</w:t>
      </w:r>
      <w:r w:rsidR="002207EB">
        <w:rPr>
          <w:rStyle w:val="FootnoteReference"/>
          <w:rFonts w:eastAsiaTheme="majorEastAsia"/>
        </w:rPr>
        <w:footnoteReference w:id="3"/>
      </w:r>
      <w:r w:rsidR="00821AB9" w:rsidDel="00821AB9">
        <w:rPr>
          <w:rStyle w:val="eop"/>
          <w:rFonts w:eastAsiaTheme="majorEastAsia"/>
        </w:rPr>
        <w:t xml:space="preserve"> </w:t>
      </w:r>
    </w:p>
    <w:p w14:paraId="5B6B0099" w14:textId="77777777" w:rsidR="00116D02" w:rsidRPr="00116D02" w:rsidRDefault="00116D02" w:rsidP="00116D02">
      <w:pPr>
        <w:pStyle w:val="paragraph"/>
        <w:spacing w:before="0" w:beforeAutospacing="0" w:after="0" w:afterAutospacing="0"/>
        <w:ind w:left="360"/>
        <w:contextualSpacing/>
        <w:jc w:val="both"/>
        <w:textAlignment w:val="baseline"/>
        <w:rPr>
          <w:rFonts w:eastAsiaTheme="majorEastAsia"/>
        </w:rPr>
      </w:pPr>
    </w:p>
    <w:p w14:paraId="50F726A4" w14:textId="2298265E" w:rsidR="00116D02" w:rsidRDefault="00116D02" w:rsidP="00116D02">
      <w:pPr>
        <w:pStyle w:val="paragraph"/>
        <w:numPr>
          <w:ilvl w:val="0"/>
          <w:numId w:val="6"/>
        </w:numPr>
        <w:spacing w:before="0" w:beforeAutospacing="0" w:after="0" w:afterAutospacing="0"/>
        <w:contextualSpacing/>
        <w:jc w:val="both"/>
        <w:textAlignment w:val="baseline"/>
        <w:rPr>
          <w:rStyle w:val="eop"/>
          <w:rFonts w:eastAsiaTheme="majorEastAsia"/>
        </w:rPr>
      </w:pPr>
      <w:r>
        <w:rPr>
          <w:rStyle w:val="eop"/>
          <w:rFonts w:eastAsiaTheme="majorEastAsia"/>
        </w:rPr>
        <w:t>Records containing</w:t>
      </w:r>
      <w:r w:rsidRPr="00CA2BD7">
        <w:rPr>
          <w:rStyle w:val="eop"/>
          <w:rFonts w:eastAsiaTheme="majorEastAsia"/>
        </w:rPr>
        <w:t xml:space="preserve"> the total number of deployments of </w:t>
      </w:r>
      <w:r>
        <w:rPr>
          <w:color w:val="000000"/>
        </w:rPr>
        <w:t xml:space="preserve">Conducted Energy Devices </w:t>
      </w:r>
      <w:r w:rsidRPr="00CA2BD7">
        <w:rPr>
          <w:rStyle w:val="eop"/>
          <w:rFonts w:eastAsiaTheme="majorEastAsia"/>
        </w:rPr>
        <w:t>(“CEDs”)</w:t>
      </w:r>
      <w:r w:rsidR="00624624">
        <w:rPr>
          <w:rStyle w:val="eop"/>
          <w:rFonts w:eastAsiaTheme="majorEastAsia"/>
        </w:rPr>
        <w:t xml:space="preserve"> (</w:t>
      </w:r>
      <w:r w:rsidR="00173A0F">
        <w:rPr>
          <w:rStyle w:val="eop"/>
          <w:rFonts w:eastAsiaTheme="majorEastAsia"/>
          <w:i/>
          <w:iCs/>
        </w:rPr>
        <w:t>see</w:t>
      </w:r>
      <w:r w:rsidR="00E82037">
        <w:rPr>
          <w:rStyle w:val="eop"/>
          <w:rFonts w:eastAsiaTheme="majorEastAsia"/>
          <w:i/>
          <w:iCs/>
        </w:rPr>
        <w:t>, e.g.</w:t>
      </w:r>
      <w:r w:rsidR="00E82037">
        <w:rPr>
          <w:rStyle w:val="eop"/>
          <w:rFonts w:eastAsiaTheme="majorEastAsia"/>
        </w:rPr>
        <w:t>,</w:t>
      </w:r>
      <w:r w:rsidR="00173A0F">
        <w:rPr>
          <w:rStyle w:val="eop"/>
          <w:rFonts w:eastAsiaTheme="majorEastAsia"/>
        </w:rPr>
        <w:t xml:space="preserve"> P&amp;P No. 4.01 (defining CED</w:t>
      </w:r>
      <w:r w:rsidR="002D5CB0">
        <w:rPr>
          <w:rStyle w:val="eop"/>
          <w:rFonts w:eastAsiaTheme="majorEastAsia"/>
        </w:rPr>
        <w:t>)</w:t>
      </w:r>
      <w:r w:rsidR="00173A0F">
        <w:rPr>
          <w:rStyle w:val="eop"/>
          <w:rFonts w:eastAsiaTheme="majorEastAsia"/>
        </w:rPr>
        <w:t>)</w:t>
      </w:r>
      <w:r w:rsidR="004D793F">
        <w:rPr>
          <w:color w:val="000000"/>
        </w:rPr>
        <w:t>.</w:t>
      </w:r>
      <w:r w:rsidR="004472FF">
        <w:rPr>
          <w:rStyle w:val="FootnoteReference"/>
          <w:color w:val="000000"/>
        </w:rPr>
        <w:footnoteReference w:id="4"/>
      </w:r>
    </w:p>
    <w:p w14:paraId="13551CC2" w14:textId="77777777" w:rsidR="00A73376" w:rsidRPr="00CA2BD7" w:rsidRDefault="00A73376" w:rsidP="00A73376">
      <w:pPr>
        <w:pStyle w:val="paragraph"/>
        <w:spacing w:before="0" w:beforeAutospacing="0" w:after="0" w:afterAutospacing="0"/>
        <w:contextualSpacing/>
        <w:jc w:val="both"/>
        <w:textAlignment w:val="baseline"/>
        <w:rPr>
          <w:rStyle w:val="eop"/>
          <w:rFonts w:eastAsiaTheme="majorEastAsia"/>
        </w:rPr>
      </w:pPr>
    </w:p>
    <w:p w14:paraId="71D8B851" w14:textId="275D371E" w:rsidR="00A73376" w:rsidRDefault="00A73376" w:rsidP="00A73376">
      <w:pPr>
        <w:pStyle w:val="paragraph"/>
        <w:numPr>
          <w:ilvl w:val="0"/>
          <w:numId w:val="6"/>
        </w:numPr>
        <w:spacing w:before="0" w:beforeAutospacing="0" w:after="0" w:afterAutospacing="0"/>
        <w:contextualSpacing/>
        <w:jc w:val="both"/>
        <w:textAlignment w:val="baseline"/>
        <w:rPr>
          <w:rStyle w:val="eop"/>
          <w:rFonts w:eastAsiaTheme="majorEastAsia"/>
        </w:rPr>
      </w:pPr>
      <w:r w:rsidRPr="00CA2BD7">
        <w:rPr>
          <w:rStyle w:val="eop"/>
          <w:rFonts w:eastAsiaTheme="majorEastAsia"/>
        </w:rPr>
        <w:t xml:space="preserve">All data maintained by the RCSD related to </w:t>
      </w:r>
      <w:r w:rsidR="00F42F22">
        <w:rPr>
          <w:rStyle w:val="eop"/>
          <w:rFonts w:eastAsiaTheme="majorEastAsia"/>
        </w:rPr>
        <w:t>C</w:t>
      </w:r>
      <w:r w:rsidRPr="00CA2BD7">
        <w:rPr>
          <w:rStyle w:val="eop"/>
          <w:rFonts w:eastAsiaTheme="majorEastAsia"/>
        </w:rPr>
        <w:t xml:space="preserve">omplaints </w:t>
      </w:r>
      <w:r w:rsidR="00AC2405">
        <w:rPr>
          <w:rStyle w:val="eop"/>
          <w:rFonts w:eastAsiaTheme="majorEastAsia"/>
        </w:rPr>
        <w:t>o</w:t>
      </w:r>
      <w:r w:rsidRPr="00CA2BD7">
        <w:rPr>
          <w:rStyle w:val="eop"/>
          <w:rFonts w:eastAsiaTheme="majorEastAsia"/>
        </w:rPr>
        <w:t xml:space="preserve">f </w:t>
      </w:r>
      <w:r w:rsidR="00686C12">
        <w:rPr>
          <w:rStyle w:val="eop"/>
          <w:rFonts w:eastAsiaTheme="majorEastAsia"/>
        </w:rPr>
        <w:t>B</w:t>
      </w:r>
      <w:r w:rsidRPr="00CA2BD7">
        <w:rPr>
          <w:rStyle w:val="eop"/>
          <w:rFonts w:eastAsiaTheme="majorEastAsia"/>
        </w:rPr>
        <w:t xml:space="preserve">iased </w:t>
      </w:r>
      <w:r w:rsidR="00686C12">
        <w:rPr>
          <w:rStyle w:val="eop"/>
          <w:rFonts w:eastAsiaTheme="majorEastAsia"/>
        </w:rPr>
        <w:t>P</w:t>
      </w:r>
      <w:r w:rsidRPr="00CA2BD7">
        <w:rPr>
          <w:rStyle w:val="eop"/>
          <w:rFonts w:eastAsiaTheme="majorEastAsia"/>
        </w:rPr>
        <w:t>olicing</w:t>
      </w:r>
      <w:r w:rsidR="00C36A1D">
        <w:rPr>
          <w:rStyle w:val="eop"/>
          <w:rFonts w:eastAsiaTheme="majorEastAsia"/>
        </w:rPr>
        <w:t xml:space="preserve">, Racial Profiling, </w:t>
      </w:r>
      <w:r w:rsidR="000A4213">
        <w:rPr>
          <w:rStyle w:val="eop"/>
          <w:rFonts w:eastAsiaTheme="majorEastAsia"/>
        </w:rPr>
        <w:t>Racial Discrimination, or Racial Harassment</w:t>
      </w:r>
      <w:r w:rsidRPr="00CA2BD7">
        <w:rPr>
          <w:rStyle w:val="eop"/>
          <w:rFonts w:eastAsiaTheme="majorEastAsia"/>
        </w:rPr>
        <w:t xml:space="preserve"> pursuant to </w:t>
      </w:r>
      <w:r w:rsidR="002236E6">
        <w:rPr>
          <w:rStyle w:val="eop"/>
          <w:rFonts w:eastAsiaTheme="majorEastAsia"/>
        </w:rPr>
        <w:t xml:space="preserve">P&amp;P </w:t>
      </w:r>
      <w:r w:rsidRPr="00CA2BD7">
        <w:rPr>
          <w:rStyle w:val="eop"/>
          <w:rFonts w:eastAsiaTheme="majorEastAsia"/>
        </w:rPr>
        <w:t>No</w:t>
      </w:r>
      <w:r w:rsidR="002236E6">
        <w:rPr>
          <w:rStyle w:val="eop"/>
          <w:rFonts w:eastAsiaTheme="majorEastAsia"/>
        </w:rPr>
        <w:t>s</w:t>
      </w:r>
      <w:r w:rsidRPr="00CA2BD7">
        <w:rPr>
          <w:rStyle w:val="eop"/>
          <w:rFonts w:eastAsiaTheme="majorEastAsia"/>
        </w:rPr>
        <w:t>. 3.05</w:t>
      </w:r>
      <w:r w:rsidR="004952C4">
        <w:rPr>
          <w:rStyle w:val="FootnoteReference"/>
          <w:rFonts w:eastAsiaTheme="majorEastAsia"/>
        </w:rPr>
        <w:footnoteReference w:id="5"/>
      </w:r>
      <w:r w:rsidR="002B077B">
        <w:rPr>
          <w:rStyle w:val="eop"/>
          <w:rFonts w:eastAsiaTheme="majorEastAsia"/>
        </w:rPr>
        <w:t xml:space="preserve"> and 2.06,</w:t>
      </w:r>
      <w:r w:rsidRPr="00CA2BD7">
        <w:rPr>
          <w:rStyle w:val="eop"/>
          <w:rFonts w:eastAsiaTheme="majorEastAsia"/>
        </w:rPr>
        <w:t xml:space="preserve"> </w:t>
      </w:r>
      <w:r>
        <w:rPr>
          <w:rStyle w:val="eop"/>
          <w:rFonts w:eastAsiaTheme="majorEastAsia"/>
        </w:rPr>
        <w:t xml:space="preserve">or reports containing </w:t>
      </w:r>
      <w:r w:rsidR="00C57F71">
        <w:rPr>
          <w:rStyle w:val="eop"/>
          <w:rFonts w:eastAsiaTheme="majorEastAsia"/>
        </w:rPr>
        <w:t>such</w:t>
      </w:r>
      <w:r>
        <w:rPr>
          <w:rStyle w:val="eop"/>
          <w:rFonts w:eastAsiaTheme="majorEastAsia"/>
        </w:rPr>
        <w:t xml:space="preserve"> data</w:t>
      </w:r>
      <w:r w:rsidRPr="00F57863">
        <w:rPr>
          <w:rStyle w:val="eop"/>
          <w:rFonts w:eastAsiaTheme="majorEastAsia"/>
        </w:rPr>
        <w:t>.</w:t>
      </w:r>
    </w:p>
    <w:p w14:paraId="0CEA8900" w14:textId="77777777" w:rsidR="00A73376" w:rsidRDefault="00A73376" w:rsidP="007420B8">
      <w:pPr>
        <w:pStyle w:val="paragraph"/>
        <w:spacing w:before="0" w:beforeAutospacing="0" w:after="0" w:afterAutospacing="0"/>
        <w:contextualSpacing/>
        <w:jc w:val="both"/>
        <w:textAlignment w:val="baseline"/>
        <w:rPr>
          <w:rStyle w:val="eop"/>
          <w:rFonts w:eastAsiaTheme="majorEastAsia"/>
        </w:rPr>
      </w:pPr>
    </w:p>
    <w:p w14:paraId="40CEDF6E" w14:textId="13C9ECAE" w:rsidR="00116D02" w:rsidRPr="00877308" w:rsidRDefault="00A73376" w:rsidP="00A73376">
      <w:pPr>
        <w:pStyle w:val="paragraph"/>
        <w:numPr>
          <w:ilvl w:val="0"/>
          <w:numId w:val="23"/>
        </w:numPr>
        <w:spacing w:before="0" w:beforeAutospacing="0" w:after="0" w:afterAutospacing="0"/>
        <w:contextualSpacing/>
        <w:jc w:val="both"/>
        <w:textAlignment w:val="baseline"/>
        <w:rPr>
          <w:rStyle w:val="eop"/>
          <w:rFonts w:eastAsiaTheme="majorEastAsia"/>
          <w:b/>
          <w:bCs/>
        </w:rPr>
      </w:pPr>
      <w:r w:rsidRPr="00877308">
        <w:rPr>
          <w:rStyle w:val="eop"/>
          <w:rFonts w:eastAsiaTheme="majorEastAsia"/>
          <w:b/>
          <w:bCs/>
        </w:rPr>
        <w:t xml:space="preserve">The ACLU requests the following </w:t>
      </w:r>
      <w:r w:rsidR="007C3EC2" w:rsidRPr="00877308">
        <w:rPr>
          <w:rStyle w:val="eop"/>
          <w:rFonts w:eastAsiaTheme="majorEastAsia"/>
          <w:b/>
          <w:bCs/>
        </w:rPr>
        <w:t xml:space="preserve">records concerning </w:t>
      </w:r>
      <w:r w:rsidR="005B5264">
        <w:rPr>
          <w:rStyle w:val="eop"/>
          <w:rFonts w:eastAsiaTheme="majorEastAsia"/>
          <w:b/>
          <w:bCs/>
        </w:rPr>
        <w:t>U</w:t>
      </w:r>
      <w:r w:rsidR="007C3EC2" w:rsidRPr="00877308">
        <w:rPr>
          <w:rStyle w:val="eop"/>
          <w:rFonts w:eastAsiaTheme="majorEastAsia"/>
          <w:b/>
          <w:bCs/>
        </w:rPr>
        <w:t xml:space="preserve">se of </w:t>
      </w:r>
      <w:r w:rsidR="005B5264">
        <w:rPr>
          <w:rStyle w:val="eop"/>
          <w:rFonts w:eastAsiaTheme="majorEastAsia"/>
          <w:b/>
          <w:bCs/>
        </w:rPr>
        <w:t>F</w:t>
      </w:r>
      <w:r w:rsidR="007C3EC2" w:rsidRPr="00877308">
        <w:rPr>
          <w:rStyle w:val="eop"/>
          <w:rFonts w:eastAsiaTheme="majorEastAsia"/>
          <w:b/>
          <w:bCs/>
        </w:rPr>
        <w:t>orce incidents:</w:t>
      </w:r>
    </w:p>
    <w:p w14:paraId="42383703" w14:textId="74BF3F8C" w:rsidR="00D84F56" w:rsidRPr="00CA2BD7" w:rsidRDefault="002441A5" w:rsidP="00AD14F7">
      <w:pPr>
        <w:pStyle w:val="paragraph"/>
        <w:spacing w:before="0" w:beforeAutospacing="0" w:after="0" w:afterAutospacing="0"/>
        <w:ind w:left="720"/>
        <w:contextualSpacing/>
        <w:jc w:val="both"/>
        <w:textAlignment w:val="baseline"/>
        <w:rPr>
          <w:rStyle w:val="eop"/>
          <w:rFonts w:eastAsiaTheme="majorEastAsia"/>
        </w:rPr>
      </w:pPr>
      <w:r>
        <w:rPr>
          <w:rStyle w:val="eop"/>
          <w:rFonts w:eastAsiaTheme="majorEastAsia"/>
        </w:rPr>
        <w:t xml:space="preserve"> </w:t>
      </w:r>
    </w:p>
    <w:p w14:paraId="7F98F5A2" w14:textId="6C79E052" w:rsidR="00CA2BD7" w:rsidRPr="00CA2BD7" w:rsidRDefault="00D177E6" w:rsidP="117CB329">
      <w:pPr>
        <w:pStyle w:val="paragraph"/>
        <w:numPr>
          <w:ilvl w:val="0"/>
          <w:numId w:val="6"/>
        </w:numPr>
        <w:spacing w:before="0" w:beforeAutospacing="0" w:after="0" w:afterAutospacing="0"/>
        <w:contextualSpacing/>
        <w:jc w:val="both"/>
        <w:textAlignment w:val="baseline"/>
        <w:rPr>
          <w:rStyle w:val="eop"/>
          <w:rFonts w:eastAsiaTheme="majorEastAsia"/>
        </w:rPr>
      </w:pPr>
      <w:r>
        <w:rPr>
          <w:color w:val="000000"/>
        </w:rPr>
        <w:t>Level 2 Use of Force Reports</w:t>
      </w:r>
      <w:r w:rsidR="77A07E24" w:rsidRPr="117CB329">
        <w:rPr>
          <w:rStyle w:val="eop"/>
          <w:rFonts w:eastAsiaTheme="majorEastAsia"/>
        </w:rPr>
        <w:t xml:space="preserve"> </w:t>
      </w:r>
      <w:r w:rsidR="005D2A13">
        <w:rPr>
          <w:rStyle w:val="eop"/>
          <w:rFonts w:eastAsiaTheme="majorEastAsia"/>
        </w:rPr>
        <w:t>(</w:t>
      </w:r>
      <w:r w:rsidR="005D2A13" w:rsidRPr="005D2A13">
        <w:rPr>
          <w:rStyle w:val="eop"/>
          <w:rFonts w:eastAsiaTheme="majorEastAsia"/>
          <w:i/>
          <w:iCs/>
        </w:rPr>
        <w:t>see</w:t>
      </w:r>
      <w:r w:rsidR="005D2A13">
        <w:rPr>
          <w:rStyle w:val="eop"/>
          <w:rFonts w:eastAsiaTheme="majorEastAsia"/>
        </w:rPr>
        <w:t xml:space="preserve"> P&amp;P No. 4.02) </w:t>
      </w:r>
      <w:r w:rsidR="77A07E24" w:rsidRPr="117CB329">
        <w:rPr>
          <w:rStyle w:val="eop"/>
          <w:rFonts w:eastAsiaTheme="majorEastAsia"/>
        </w:rPr>
        <w:t>for fifty (50) separate incidents that are closest in time to, and pre-date</w:t>
      </w:r>
      <w:r w:rsidR="0092064B">
        <w:rPr>
          <w:rStyle w:val="eop"/>
          <w:rFonts w:eastAsiaTheme="majorEastAsia"/>
        </w:rPr>
        <w:t xml:space="preserve"> May 21, 2025</w:t>
      </w:r>
      <w:r w:rsidR="00E32EEE" w:rsidRPr="117CB329">
        <w:rPr>
          <w:rStyle w:val="eop"/>
          <w:rFonts w:eastAsiaTheme="majorEastAsia"/>
        </w:rPr>
        <w:t>.</w:t>
      </w:r>
    </w:p>
    <w:p w14:paraId="2A1441C3" w14:textId="77777777" w:rsidR="00CA2BD7" w:rsidRPr="00CA2BD7" w:rsidRDefault="00CA2BD7" w:rsidP="00CA2BD7">
      <w:pPr>
        <w:pStyle w:val="ListParagraph"/>
        <w:rPr>
          <w:rStyle w:val="eop"/>
          <w:rFonts w:ascii="Times New Roman" w:eastAsiaTheme="majorEastAsia" w:hAnsi="Times New Roman" w:cs="Times New Roman"/>
          <w:sz w:val="24"/>
          <w:szCs w:val="24"/>
        </w:rPr>
      </w:pPr>
    </w:p>
    <w:p w14:paraId="7F375F44" w14:textId="68066430" w:rsidR="000D3023" w:rsidRPr="00CA2BD7" w:rsidRDefault="00364130" w:rsidP="117CB329">
      <w:pPr>
        <w:pStyle w:val="paragraph"/>
        <w:numPr>
          <w:ilvl w:val="0"/>
          <w:numId w:val="6"/>
        </w:numPr>
        <w:spacing w:before="0" w:beforeAutospacing="0" w:after="0" w:afterAutospacing="0"/>
        <w:contextualSpacing/>
        <w:jc w:val="both"/>
        <w:textAlignment w:val="baseline"/>
        <w:rPr>
          <w:rStyle w:val="eop"/>
          <w:rFonts w:eastAsiaTheme="majorEastAsia"/>
        </w:rPr>
      </w:pPr>
      <w:r w:rsidRPr="117CB329">
        <w:rPr>
          <w:rStyle w:val="eop"/>
          <w:rFonts w:eastAsiaTheme="majorEastAsia"/>
        </w:rPr>
        <w:t>Level 3 Use of Force Reports</w:t>
      </w:r>
      <w:r w:rsidR="00040637">
        <w:rPr>
          <w:rStyle w:val="eop"/>
          <w:rFonts w:eastAsiaTheme="majorEastAsia"/>
        </w:rPr>
        <w:t xml:space="preserve"> (</w:t>
      </w:r>
      <w:r w:rsidR="00040637" w:rsidRPr="005D2A13">
        <w:rPr>
          <w:rStyle w:val="eop"/>
          <w:rFonts w:eastAsiaTheme="majorEastAsia"/>
          <w:i/>
          <w:iCs/>
        </w:rPr>
        <w:t>see</w:t>
      </w:r>
      <w:r w:rsidR="00040637">
        <w:rPr>
          <w:rStyle w:val="eop"/>
          <w:rFonts w:eastAsiaTheme="majorEastAsia"/>
        </w:rPr>
        <w:t xml:space="preserve"> P&amp;P No. 4.02)</w:t>
      </w:r>
      <w:r w:rsidR="7654B6FD" w:rsidRPr="117CB329">
        <w:rPr>
          <w:rStyle w:val="eop"/>
          <w:rFonts w:eastAsiaTheme="majorEastAsia"/>
        </w:rPr>
        <w:t xml:space="preserve"> </w:t>
      </w:r>
      <w:r w:rsidR="00E60BCD">
        <w:rPr>
          <w:rStyle w:val="eop"/>
          <w:rFonts w:eastAsiaTheme="majorEastAsia"/>
        </w:rPr>
        <w:t>f</w:t>
      </w:r>
      <w:r w:rsidR="7654B6FD" w:rsidRPr="117CB329">
        <w:rPr>
          <w:rStyle w:val="eop"/>
          <w:rFonts w:eastAsiaTheme="majorEastAsia"/>
        </w:rPr>
        <w:t xml:space="preserve">or fifty (50) separate incidents that are closest in time to, and pre-date </w:t>
      </w:r>
      <w:r w:rsidR="0092064B">
        <w:rPr>
          <w:rStyle w:val="eop"/>
          <w:rFonts w:eastAsiaTheme="majorEastAsia"/>
        </w:rPr>
        <w:t>May 21, 2025</w:t>
      </w:r>
      <w:r w:rsidR="7654B6FD" w:rsidRPr="117CB329">
        <w:rPr>
          <w:rStyle w:val="eop"/>
          <w:rFonts w:eastAsiaTheme="majorEastAsia"/>
        </w:rPr>
        <w:t>.</w:t>
      </w:r>
    </w:p>
    <w:p w14:paraId="324D96EC" w14:textId="77777777" w:rsidR="00CA2BD7" w:rsidRPr="00CA2BD7" w:rsidRDefault="00CA2BD7" w:rsidP="00CA2BD7">
      <w:pPr>
        <w:pStyle w:val="paragraph"/>
        <w:spacing w:before="0" w:beforeAutospacing="0" w:after="0" w:afterAutospacing="0"/>
        <w:contextualSpacing/>
        <w:jc w:val="both"/>
        <w:textAlignment w:val="baseline"/>
        <w:rPr>
          <w:rStyle w:val="eop"/>
          <w:rFonts w:eastAsiaTheme="majorEastAsia"/>
        </w:rPr>
      </w:pPr>
    </w:p>
    <w:p w14:paraId="1BFF4375" w14:textId="52CEA7A2" w:rsidR="00793E57" w:rsidRDefault="00675ED1" w:rsidP="00AE14BA">
      <w:pPr>
        <w:pStyle w:val="paragraph"/>
        <w:numPr>
          <w:ilvl w:val="0"/>
          <w:numId w:val="6"/>
        </w:numPr>
        <w:spacing w:before="0" w:beforeAutospacing="0" w:after="0" w:afterAutospacing="0"/>
        <w:contextualSpacing/>
        <w:jc w:val="both"/>
        <w:textAlignment w:val="baseline"/>
        <w:rPr>
          <w:rStyle w:val="eop"/>
          <w:rFonts w:eastAsiaTheme="majorEastAsia"/>
        </w:rPr>
      </w:pPr>
      <w:r w:rsidRPr="0092064B">
        <w:rPr>
          <w:rStyle w:val="eop"/>
          <w:rFonts w:eastAsiaTheme="majorEastAsia"/>
        </w:rPr>
        <w:t xml:space="preserve">Records containing </w:t>
      </w:r>
      <w:r w:rsidR="002C43FA" w:rsidRPr="0092064B">
        <w:rPr>
          <w:rStyle w:val="eop"/>
          <w:rFonts w:eastAsiaTheme="majorEastAsia"/>
        </w:rPr>
        <w:t xml:space="preserve">the outcomes of fifty (50) </w:t>
      </w:r>
      <w:r w:rsidR="00622E3F" w:rsidRPr="0092064B">
        <w:rPr>
          <w:rStyle w:val="eop"/>
          <w:rFonts w:eastAsiaTheme="majorEastAsia"/>
        </w:rPr>
        <w:t>closed</w:t>
      </w:r>
      <w:r w:rsidR="008A7D96" w:rsidRPr="0092064B">
        <w:rPr>
          <w:rStyle w:val="eop"/>
          <w:rFonts w:eastAsiaTheme="majorEastAsia"/>
        </w:rPr>
        <w:t xml:space="preserve"> </w:t>
      </w:r>
      <w:r w:rsidR="00924BA2" w:rsidRPr="0092064B">
        <w:rPr>
          <w:rStyle w:val="eop"/>
          <w:rFonts w:eastAsiaTheme="majorEastAsia"/>
        </w:rPr>
        <w:t>Compliance Director Force Reviews</w:t>
      </w:r>
      <w:r w:rsidR="009D6505" w:rsidRPr="0092064B">
        <w:rPr>
          <w:rStyle w:val="eop"/>
          <w:rFonts w:eastAsiaTheme="majorEastAsia"/>
        </w:rPr>
        <w:t xml:space="preserve"> conducted </w:t>
      </w:r>
      <w:r w:rsidR="00F41977" w:rsidRPr="0092064B">
        <w:rPr>
          <w:rStyle w:val="eop"/>
          <w:rFonts w:eastAsiaTheme="majorEastAsia"/>
        </w:rPr>
        <w:t>pursuant to</w:t>
      </w:r>
      <w:r w:rsidR="009D6505" w:rsidRPr="0092064B">
        <w:rPr>
          <w:rStyle w:val="eop"/>
          <w:rFonts w:eastAsiaTheme="majorEastAsia"/>
        </w:rPr>
        <w:t xml:space="preserve"> </w:t>
      </w:r>
      <w:r w:rsidR="002236E6">
        <w:rPr>
          <w:rStyle w:val="eop"/>
          <w:rFonts w:eastAsiaTheme="majorEastAsia"/>
        </w:rPr>
        <w:t xml:space="preserve">P&amp;P </w:t>
      </w:r>
      <w:r w:rsidR="009D6505" w:rsidRPr="0092064B">
        <w:rPr>
          <w:rStyle w:val="eop"/>
          <w:rFonts w:eastAsiaTheme="majorEastAsia"/>
        </w:rPr>
        <w:t>No. 4.02 (including</w:t>
      </w:r>
      <w:r w:rsidR="00C80B2E" w:rsidRPr="0092064B">
        <w:rPr>
          <w:rStyle w:val="eop"/>
          <w:rFonts w:eastAsiaTheme="majorEastAsia"/>
        </w:rPr>
        <w:t xml:space="preserve"> </w:t>
      </w:r>
      <w:r w:rsidR="008A7D96" w:rsidRPr="0092064B">
        <w:rPr>
          <w:rStyle w:val="eop"/>
          <w:rFonts w:eastAsiaTheme="majorEastAsia"/>
        </w:rPr>
        <w:t>reviews of Level 3 Use of Force events</w:t>
      </w:r>
      <w:r w:rsidR="00B771A0" w:rsidRPr="0092064B">
        <w:rPr>
          <w:rStyle w:val="eop"/>
          <w:rFonts w:eastAsiaTheme="majorEastAsia"/>
        </w:rPr>
        <w:t xml:space="preserve"> and </w:t>
      </w:r>
      <w:r w:rsidR="008A7D96" w:rsidRPr="0092064B">
        <w:rPr>
          <w:rStyle w:val="eop"/>
          <w:rFonts w:eastAsiaTheme="majorEastAsia"/>
        </w:rPr>
        <w:t xml:space="preserve">random audits of Level 2 </w:t>
      </w:r>
      <w:r w:rsidR="00DB6D90" w:rsidRPr="0092064B">
        <w:rPr>
          <w:rStyle w:val="eop"/>
          <w:rFonts w:eastAsiaTheme="majorEastAsia"/>
        </w:rPr>
        <w:t>Use of F</w:t>
      </w:r>
      <w:r w:rsidR="008A7D96" w:rsidRPr="0092064B">
        <w:rPr>
          <w:rStyle w:val="eop"/>
          <w:rFonts w:eastAsiaTheme="majorEastAsia"/>
        </w:rPr>
        <w:t>orce events)</w:t>
      </w:r>
      <w:r w:rsidR="00416F33" w:rsidRPr="0092064B">
        <w:rPr>
          <w:rStyle w:val="eop"/>
          <w:rFonts w:eastAsiaTheme="majorEastAsia"/>
        </w:rPr>
        <w:t xml:space="preserve"> that are closest in time to, and pre-date </w:t>
      </w:r>
      <w:r w:rsidR="0092064B" w:rsidRPr="0092064B">
        <w:rPr>
          <w:rStyle w:val="eop"/>
          <w:rFonts w:eastAsiaTheme="majorEastAsia"/>
        </w:rPr>
        <w:t>M</w:t>
      </w:r>
      <w:r w:rsidR="0092064B">
        <w:rPr>
          <w:rStyle w:val="eop"/>
          <w:rFonts w:eastAsiaTheme="majorEastAsia"/>
        </w:rPr>
        <w:t>ay 21, 20</w:t>
      </w:r>
      <w:r w:rsidR="00502ABF">
        <w:rPr>
          <w:rStyle w:val="eop"/>
          <w:rFonts w:eastAsiaTheme="majorEastAsia"/>
        </w:rPr>
        <w:t>2</w:t>
      </w:r>
      <w:r w:rsidR="0092064B">
        <w:rPr>
          <w:rStyle w:val="eop"/>
          <w:rFonts w:eastAsiaTheme="majorEastAsia"/>
        </w:rPr>
        <w:t>5</w:t>
      </w:r>
      <w:r w:rsidR="00724A76">
        <w:rPr>
          <w:rStyle w:val="eop"/>
          <w:rFonts w:eastAsiaTheme="majorEastAsia"/>
        </w:rPr>
        <w:t>.</w:t>
      </w:r>
    </w:p>
    <w:p w14:paraId="2BB3985D" w14:textId="77777777" w:rsidR="00724A76" w:rsidRPr="0092064B" w:rsidRDefault="00724A76" w:rsidP="00724A76">
      <w:pPr>
        <w:pStyle w:val="paragraph"/>
        <w:spacing w:before="0" w:beforeAutospacing="0" w:after="0" w:afterAutospacing="0"/>
        <w:contextualSpacing/>
        <w:jc w:val="both"/>
        <w:textAlignment w:val="baseline"/>
        <w:rPr>
          <w:rStyle w:val="eop"/>
          <w:rFonts w:eastAsiaTheme="majorEastAsia"/>
        </w:rPr>
      </w:pPr>
    </w:p>
    <w:p w14:paraId="72187A98" w14:textId="2899E2BF" w:rsidR="000B5955" w:rsidRPr="00CA2BD7" w:rsidRDefault="0051486E" w:rsidP="4ABFCD85">
      <w:pPr>
        <w:pStyle w:val="paragraph"/>
        <w:numPr>
          <w:ilvl w:val="0"/>
          <w:numId w:val="6"/>
        </w:numPr>
        <w:spacing w:before="0" w:beforeAutospacing="0" w:after="0" w:afterAutospacing="0"/>
        <w:contextualSpacing/>
        <w:jc w:val="both"/>
        <w:textAlignment w:val="baseline"/>
        <w:rPr>
          <w:rStyle w:val="eop"/>
          <w:rFonts w:eastAsiaTheme="majorEastAsia"/>
        </w:rPr>
      </w:pPr>
      <w:r>
        <w:rPr>
          <w:rStyle w:val="eop"/>
          <w:rFonts w:eastAsiaTheme="majorEastAsia"/>
        </w:rPr>
        <w:t>R</w:t>
      </w:r>
      <w:r w:rsidR="00D06E7E" w:rsidRPr="00CA2BD7">
        <w:rPr>
          <w:rStyle w:val="eop"/>
          <w:rFonts w:eastAsiaTheme="majorEastAsia"/>
        </w:rPr>
        <w:t xml:space="preserve">eports regarding </w:t>
      </w:r>
      <w:r>
        <w:rPr>
          <w:rStyle w:val="eop"/>
          <w:rFonts w:eastAsiaTheme="majorEastAsia"/>
        </w:rPr>
        <w:t>fifty (50) separate</w:t>
      </w:r>
      <w:r w:rsidRPr="00CA2BD7">
        <w:rPr>
          <w:rStyle w:val="eop"/>
          <w:rFonts w:eastAsiaTheme="majorEastAsia"/>
        </w:rPr>
        <w:t xml:space="preserve"> </w:t>
      </w:r>
      <w:r w:rsidR="00684F70" w:rsidRPr="00CA2BD7">
        <w:rPr>
          <w:rStyle w:val="eop"/>
          <w:rFonts w:eastAsiaTheme="majorEastAsia"/>
        </w:rPr>
        <w:t>deployment</w:t>
      </w:r>
      <w:r>
        <w:rPr>
          <w:rStyle w:val="eop"/>
          <w:rFonts w:eastAsiaTheme="majorEastAsia"/>
        </w:rPr>
        <w:t>s</w:t>
      </w:r>
      <w:r w:rsidR="00684F70" w:rsidRPr="00CA2BD7">
        <w:rPr>
          <w:rStyle w:val="eop"/>
          <w:rFonts w:eastAsiaTheme="majorEastAsia"/>
        </w:rPr>
        <w:t xml:space="preserve"> of </w:t>
      </w:r>
      <w:r w:rsidR="00D06E7E" w:rsidRPr="00CA2BD7">
        <w:rPr>
          <w:rStyle w:val="eop"/>
          <w:rFonts w:eastAsiaTheme="majorEastAsia"/>
        </w:rPr>
        <w:t xml:space="preserve">CEDs </w:t>
      </w:r>
      <w:r w:rsidR="003433A1" w:rsidRPr="00CA2BD7">
        <w:rPr>
          <w:rStyle w:val="eop"/>
          <w:rFonts w:eastAsiaTheme="majorEastAsia"/>
        </w:rPr>
        <w:t>(</w:t>
      </w:r>
      <w:r w:rsidR="00D06E7E" w:rsidRPr="00CA2BD7">
        <w:rPr>
          <w:rStyle w:val="eop"/>
          <w:rFonts w:eastAsiaTheme="majorEastAsia"/>
        </w:rPr>
        <w:t>also known as “</w:t>
      </w:r>
      <w:r w:rsidR="00E449AD" w:rsidRPr="00CA2BD7">
        <w:rPr>
          <w:rStyle w:val="eop"/>
          <w:rFonts w:eastAsiaTheme="majorEastAsia"/>
        </w:rPr>
        <w:t>Taser Logs</w:t>
      </w:r>
      <w:r w:rsidR="00D06E7E" w:rsidRPr="00CA2BD7">
        <w:rPr>
          <w:rStyle w:val="eop"/>
          <w:rFonts w:eastAsiaTheme="majorEastAsia"/>
        </w:rPr>
        <w:t>”</w:t>
      </w:r>
      <w:r w:rsidR="003433A1" w:rsidRPr="00CA2BD7">
        <w:rPr>
          <w:rStyle w:val="eop"/>
          <w:rFonts w:eastAsiaTheme="majorEastAsia"/>
        </w:rPr>
        <w:t>)</w:t>
      </w:r>
      <w:r w:rsidR="00140903">
        <w:rPr>
          <w:rStyle w:val="FootnoteReference"/>
          <w:rFonts w:eastAsiaTheme="majorEastAsia"/>
        </w:rPr>
        <w:footnoteReference w:id="6"/>
      </w:r>
      <w:r w:rsidR="00A26B8A" w:rsidRPr="00CA2BD7">
        <w:rPr>
          <w:rStyle w:val="eop"/>
          <w:rFonts w:eastAsiaTheme="majorEastAsia"/>
        </w:rPr>
        <w:t xml:space="preserve"> </w:t>
      </w:r>
      <w:r>
        <w:rPr>
          <w:rStyle w:val="eop"/>
          <w:rFonts w:eastAsiaTheme="majorEastAsia"/>
        </w:rPr>
        <w:t xml:space="preserve">that are closest in time to, and pre-date </w:t>
      </w:r>
      <w:r w:rsidR="00724A76">
        <w:rPr>
          <w:rStyle w:val="eop"/>
          <w:rFonts w:eastAsiaTheme="majorEastAsia"/>
        </w:rPr>
        <w:t>May 21, 2025</w:t>
      </w:r>
      <w:r w:rsidR="006472D4">
        <w:rPr>
          <w:rStyle w:val="eop"/>
          <w:rFonts w:eastAsiaTheme="majorEastAsia"/>
        </w:rPr>
        <w:t>,</w:t>
      </w:r>
      <w:r>
        <w:rPr>
          <w:rStyle w:val="eop"/>
          <w:rFonts w:eastAsiaTheme="majorEastAsia"/>
        </w:rPr>
        <w:t xml:space="preserve"> </w:t>
      </w:r>
      <w:r w:rsidR="0062635B" w:rsidRPr="00CA2BD7">
        <w:rPr>
          <w:rStyle w:val="eop"/>
          <w:rFonts w:eastAsiaTheme="majorEastAsia"/>
        </w:rPr>
        <w:t xml:space="preserve">and corresponding </w:t>
      </w:r>
      <w:r w:rsidR="00A81550">
        <w:rPr>
          <w:rStyle w:val="eop"/>
          <w:rFonts w:eastAsiaTheme="majorEastAsia"/>
        </w:rPr>
        <w:t>I</w:t>
      </w:r>
      <w:r w:rsidR="0062635B" w:rsidRPr="00CA2BD7">
        <w:rPr>
          <w:rStyle w:val="eop"/>
          <w:rFonts w:eastAsiaTheme="majorEastAsia"/>
        </w:rPr>
        <w:t xml:space="preserve">ncident </w:t>
      </w:r>
      <w:r w:rsidR="00A81550">
        <w:rPr>
          <w:rStyle w:val="eop"/>
          <w:rFonts w:eastAsiaTheme="majorEastAsia"/>
        </w:rPr>
        <w:t>R</w:t>
      </w:r>
      <w:r w:rsidR="0062635B" w:rsidRPr="00CA2BD7">
        <w:rPr>
          <w:rStyle w:val="eop"/>
          <w:rFonts w:eastAsiaTheme="majorEastAsia"/>
        </w:rPr>
        <w:t xml:space="preserve">eports for each </w:t>
      </w:r>
      <w:r>
        <w:rPr>
          <w:rStyle w:val="eop"/>
          <w:rFonts w:eastAsiaTheme="majorEastAsia"/>
        </w:rPr>
        <w:t xml:space="preserve">such </w:t>
      </w:r>
      <w:r w:rsidR="0062635B" w:rsidRPr="00CA2BD7">
        <w:rPr>
          <w:rStyle w:val="eop"/>
          <w:rFonts w:eastAsiaTheme="majorEastAsia"/>
        </w:rPr>
        <w:t>CED deployment</w:t>
      </w:r>
      <w:r w:rsidR="003433A1" w:rsidRPr="00CA2BD7">
        <w:rPr>
          <w:rStyle w:val="eop"/>
          <w:rFonts w:eastAsiaTheme="majorEastAsia"/>
        </w:rPr>
        <w:t>.</w:t>
      </w:r>
      <w:r w:rsidR="00E73DD7" w:rsidRPr="00CA2BD7">
        <w:rPr>
          <w:rStyle w:val="eop"/>
          <w:rFonts w:eastAsiaTheme="majorEastAsia"/>
        </w:rPr>
        <w:t xml:space="preserve"> </w:t>
      </w:r>
    </w:p>
    <w:p w14:paraId="54479770" w14:textId="77777777" w:rsidR="0068176D" w:rsidRPr="0068176D" w:rsidRDefault="0068176D" w:rsidP="0068176D">
      <w:pPr>
        <w:pStyle w:val="paragraph"/>
        <w:spacing w:before="0" w:beforeAutospacing="0" w:after="0" w:afterAutospacing="0"/>
        <w:contextualSpacing/>
        <w:jc w:val="both"/>
        <w:textAlignment w:val="baseline"/>
        <w:rPr>
          <w:rFonts w:eastAsiaTheme="majorEastAsia"/>
        </w:rPr>
      </w:pPr>
    </w:p>
    <w:p w14:paraId="3216C507" w14:textId="4381BD18" w:rsidR="00250854" w:rsidRPr="00877308" w:rsidRDefault="00250854" w:rsidP="00D776FD">
      <w:pPr>
        <w:pStyle w:val="paragraph"/>
        <w:numPr>
          <w:ilvl w:val="0"/>
          <w:numId w:val="23"/>
        </w:numPr>
        <w:spacing w:before="0" w:beforeAutospacing="0" w:after="0" w:afterAutospacing="0"/>
        <w:contextualSpacing/>
        <w:jc w:val="both"/>
        <w:textAlignment w:val="baseline"/>
        <w:rPr>
          <w:rFonts w:eastAsiaTheme="majorEastAsia"/>
          <w:b/>
          <w:bCs/>
        </w:rPr>
      </w:pPr>
      <w:r w:rsidRPr="00877308">
        <w:rPr>
          <w:rFonts w:eastAsiaTheme="majorEastAsia"/>
          <w:b/>
          <w:bCs/>
        </w:rPr>
        <w:t xml:space="preserve">The ACLU requests the following </w:t>
      </w:r>
      <w:r w:rsidR="007A416A" w:rsidRPr="00877308">
        <w:rPr>
          <w:rFonts w:eastAsiaTheme="majorEastAsia"/>
          <w:b/>
          <w:bCs/>
        </w:rPr>
        <w:t xml:space="preserve">public </w:t>
      </w:r>
      <w:r w:rsidRPr="00877308">
        <w:rPr>
          <w:rFonts w:eastAsiaTheme="majorEastAsia"/>
          <w:b/>
          <w:bCs/>
        </w:rPr>
        <w:t>records regarding RCSD policies, procedures, or rules:</w:t>
      </w:r>
    </w:p>
    <w:p w14:paraId="6DA682DF" w14:textId="77777777" w:rsidR="00250854" w:rsidRPr="00F57863" w:rsidRDefault="00250854" w:rsidP="00D776FD">
      <w:pPr>
        <w:pStyle w:val="paragraph"/>
        <w:spacing w:before="0" w:beforeAutospacing="0" w:after="0" w:afterAutospacing="0"/>
        <w:ind w:left="360"/>
        <w:contextualSpacing/>
        <w:jc w:val="both"/>
        <w:textAlignment w:val="baseline"/>
        <w:rPr>
          <w:rFonts w:eastAsiaTheme="majorEastAsia"/>
        </w:rPr>
      </w:pPr>
    </w:p>
    <w:p w14:paraId="7EBA5B25" w14:textId="2F67A804" w:rsidR="006B3BBE" w:rsidRDefault="006B3BBE" w:rsidP="006B3BBE">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copies of the </w:t>
      </w:r>
      <w:r w:rsidR="00673C82">
        <w:rPr>
          <w:rFonts w:ascii="Times New Roman" w:eastAsia="Times New Roman" w:hAnsi="Times New Roman" w:cs="Times New Roman"/>
          <w:sz w:val="24"/>
          <w:szCs w:val="24"/>
        </w:rPr>
        <w:t>RCSD</w:t>
      </w:r>
      <w:r>
        <w:rPr>
          <w:rFonts w:ascii="Times New Roman" w:eastAsia="Times New Roman" w:hAnsi="Times New Roman" w:cs="Times New Roman"/>
          <w:sz w:val="24"/>
          <w:szCs w:val="24"/>
        </w:rPr>
        <w:t xml:space="preserve"> Policy and Procedure Manual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including all policies (</w:t>
      </w:r>
      <w:r w:rsidR="002236E6">
        <w:rPr>
          <w:rFonts w:ascii="Times New Roman" w:eastAsia="Times New Roman" w:hAnsi="Times New Roman" w:cs="Times New Roman"/>
          <w:sz w:val="24"/>
          <w:szCs w:val="24"/>
        </w:rPr>
        <w:t xml:space="preserve">P&amp;P </w:t>
      </w:r>
      <w:r w:rsidR="007F0FF5">
        <w:rPr>
          <w:rFonts w:ascii="Times New Roman" w:eastAsia="Times New Roman" w:hAnsi="Times New Roman" w:cs="Times New Roman"/>
          <w:sz w:val="24"/>
          <w:szCs w:val="24"/>
        </w:rPr>
        <w:t>No</w:t>
      </w:r>
      <w:r w:rsidR="002236E6">
        <w:rPr>
          <w:rFonts w:ascii="Times New Roman" w:eastAsia="Times New Roman" w:hAnsi="Times New Roman" w:cs="Times New Roman"/>
          <w:sz w:val="24"/>
          <w:szCs w:val="24"/>
        </w:rPr>
        <w:t>s</w:t>
      </w:r>
      <w:r w:rsidR="007F0F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1.01 - 8.02 or end of manual)</w:t>
      </w:r>
      <w:r w:rsidR="001F50C4">
        <w:rPr>
          <w:rFonts w:ascii="Times New Roman" w:eastAsia="Times New Roman" w:hAnsi="Times New Roman" w:cs="Times New Roman"/>
          <w:sz w:val="24"/>
          <w:szCs w:val="24"/>
        </w:rPr>
        <w:t xml:space="preserve"> for the following time periods:</w:t>
      </w:r>
    </w:p>
    <w:p w14:paraId="4E47842A" w14:textId="71627AE2" w:rsidR="006B3BBE" w:rsidRDefault="006B3BBE" w:rsidP="006B3BBE">
      <w:pPr>
        <w:numPr>
          <w:ilvl w:val="1"/>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in-use version</w:t>
      </w:r>
      <w:r w:rsidR="00232746">
        <w:rPr>
          <w:rFonts w:ascii="Times New Roman" w:eastAsia="Times New Roman" w:hAnsi="Times New Roman" w:cs="Times New Roman"/>
          <w:sz w:val="24"/>
          <w:szCs w:val="24"/>
        </w:rPr>
        <w:t>;</w:t>
      </w:r>
    </w:p>
    <w:p w14:paraId="3EB18AB9" w14:textId="02AC8AF5" w:rsidR="00F02166" w:rsidRDefault="006B3BBE" w:rsidP="00F02166">
      <w:pPr>
        <w:numPr>
          <w:ilvl w:val="1"/>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Version in use prior to November 20, 2023</w:t>
      </w:r>
      <w:r w:rsidR="00232746">
        <w:rPr>
          <w:rFonts w:ascii="Times New Roman" w:eastAsia="Times New Roman" w:hAnsi="Times New Roman" w:cs="Times New Roman"/>
          <w:sz w:val="24"/>
          <w:szCs w:val="24"/>
        </w:rPr>
        <w:t>; and</w:t>
      </w:r>
    </w:p>
    <w:p w14:paraId="08D2921A" w14:textId="403DBDFC" w:rsidR="006B3BBE" w:rsidRPr="00F02166" w:rsidRDefault="006B3BBE" w:rsidP="00F02166">
      <w:pPr>
        <w:numPr>
          <w:ilvl w:val="1"/>
          <w:numId w:val="6"/>
        </w:numPr>
        <w:jc w:val="both"/>
        <w:rPr>
          <w:rFonts w:ascii="Times New Roman" w:eastAsia="Times New Roman" w:hAnsi="Times New Roman" w:cs="Times New Roman"/>
          <w:sz w:val="24"/>
          <w:szCs w:val="24"/>
        </w:rPr>
      </w:pPr>
      <w:r w:rsidRPr="00F02166">
        <w:rPr>
          <w:rFonts w:ascii="Times New Roman" w:eastAsia="Times New Roman" w:hAnsi="Times New Roman" w:cs="Times New Roman"/>
          <w:sz w:val="24"/>
          <w:szCs w:val="24"/>
        </w:rPr>
        <w:t>Version in use between November 20, 2023</w:t>
      </w:r>
      <w:r w:rsidR="00232746">
        <w:rPr>
          <w:rFonts w:ascii="Times New Roman" w:eastAsia="Times New Roman" w:hAnsi="Times New Roman" w:cs="Times New Roman"/>
          <w:sz w:val="24"/>
          <w:szCs w:val="24"/>
        </w:rPr>
        <w:t>,</w:t>
      </w:r>
      <w:r w:rsidRPr="00F02166">
        <w:rPr>
          <w:rFonts w:ascii="Times New Roman" w:eastAsia="Times New Roman" w:hAnsi="Times New Roman" w:cs="Times New Roman"/>
          <w:sz w:val="24"/>
          <w:szCs w:val="24"/>
        </w:rPr>
        <w:t xml:space="preserve"> and September 14, 2024</w:t>
      </w:r>
      <w:r w:rsidR="00232746">
        <w:rPr>
          <w:rFonts w:ascii="Times New Roman" w:eastAsia="Times New Roman" w:hAnsi="Times New Roman" w:cs="Times New Roman"/>
          <w:sz w:val="24"/>
          <w:szCs w:val="24"/>
        </w:rPr>
        <w:t>.</w:t>
      </w:r>
    </w:p>
    <w:p w14:paraId="443A5DEB" w14:textId="77777777" w:rsidR="006B3BBE" w:rsidRDefault="006B3BBE" w:rsidP="001F50C4">
      <w:pPr>
        <w:pStyle w:val="paragraph"/>
        <w:spacing w:before="0" w:beforeAutospacing="0" w:after="0" w:afterAutospacing="0"/>
        <w:ind w:left="360"/>
        <w:contextualSpacing/>
        <w:jc w:val="both"/>
        <w:textAlignment w:val="baseline"/>
        <w:rPr>
          <w:rFonts w:eastAsiaTheme="majorEastAsia"/>
        </w:rPr>
      </w:pPr>
    </w:p>
    <w:p w14:paraId="6F3059E5" w14:textId="7B80F5E3" w:rsidR="00637266" w:rsidRDefault="00637266" w:rsidP="00637266">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Records containing RCSD’s policies, procedures, or rules</w:t>
      </w:r>
      <w:r w:rsidR="00E82525">
        <w:rPr>
          <w:rFonts w:ascii="Times New Roman" w:eastAsia="Times New Roman" w:hAnsi="Times New Roman" w:cs="Times New Roman"/>
          <w:color w:val="000000"/>
          <w:sz w:val="24"/>
          <w:szCs w:val="24"/>
        </w:rPr>
        <w:t>—outside of and/or in addition to the RCSD Policy and Procedure Manual—</w:t>
      </w:r>
      <w:r>
        <w:rPr>
          <w:rFonts w:ascii="Times New Roman" w:eastAsia="Times New Roman" w:hAnsi="Times New Roman" w:cs="Times New Roman"/>
          <w:color w:val="000000"/>
          <w:sz w:val="24"/>
          <w:szCs w:val="24"/>
        </w:rPr>
        <w:t xml:space="preserve">for identifying and addressing possible violations by RCSD employees and/or officers regarding (A) </w:t>
      </w:r>
      <w:r w:rsidR="00143C9B">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se of </w:t>
      </w:r>
      <w:r w:rsidR="00143C9B">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orce</w:t>
      </w:r>
      <w:r w:rsidR="00143C9B">
        <w:rPr>
          <w:rFonts w:ascii="Times New Roman" w:eastAsia="Times New Roman" w:hAnsi="Times New Roman" w:cs="Times New Roman"/>
          <w:color w:val="000000"/>
          <w:sz w:val="24"/>
          <w:szCs w:val="24"/>
        </w:rPr>
        <w:t xml:space="preserve"> (</w:t>
      </w:r>
      <w:r w:rsidR="00143C9B">
        <w:rPr>
          <w:rFonts w:ascii="Times New Roman" w:eastAsia="Times New Roman" w:hAnsi="Times New Roman" w:cs="Times New Roman"/>
          <w:i/>
          <w:iCs/>
          <w:color w:val="000000"/>
          <w:sz w:val="24"/>
          <w:szCs w:val="24"/>
        </w:rPr>
        <w:t>see</w:t>
      </w:r>
      <w:r w:rsidR="00143C9B">
        <w:rPr>
          <w:rFonts w:ascii="Times New Roman" w:eastAsia="Times New Roman" w:hAnsi="Times New Roman" w:cs="Times New Roman"/>
          <w:color w:val="000000"/>
          <w:sz w:val="24"/>
          <w:szCs w:val="24"/>
        </w:rPr>
        <w:t xml:space="preserve"> P&amp;P No</w:t>
      </w:r>
      <w:r w:rsidR="00E4077C">
        <w:rPr>
          <w:rFonts w:ascii="Times New Roman" w:eastAsia="Times New Roman" w:hAnsi="Times New Roman" w:cs="Times New Roman"/>
          <w:color w:val="000000"/>
          <w:sz w:val="24"/>
          <w:szCs w:val="24"/>
        </w:rPr>
        <w:t>s</w:t>
      </w:r>
      <w:r w:rsidR="00143C9B">
        <w:rPr>
          <w:rFonts w:ascii="Times New Roman" w:eastAsia="Times New Roman" w:hAnsi="Times New Roman" w:cs="Times New Roman"/>
          <w:color w:val="000000"/>
          <w:sz w:val="24"/>
          <w:szCs w:val="24"/>
        </w:rPr>
        <w:t xml:space="preserve">. </w:t>
      </w:r>
      <w:r w:rsidR="00FD382B">
        <w:rPr>
          <w:rFonts w:ascii="Times New Roman" w:eastAsia="Times New Roman" w:hAnsi="Times New Roman" w:cs="Times New Roman"/>
          <w:color w:val="000000"/>
          <w:sz w:val="24"/>
          <w:szCs w:val="24"/>
        </w:rPr>
        <w:t>4.01</w:t>
      </w:r>
      <w:r w:rsidR="00E4077C">
        <w:rPr>
          <w:rFonts w:ascii="Times New Roman" w:eastAsia="Times New Roman" w:hAnsi="Times New Roman" w:cs="Times New Roman"/>
          <w:color w:val="000000"/>
          <w:sz w:val="24"/>
          <w:szCs w:val="24"/>
        </w:rPr>
        <w:t>, 4.02</w:t>
      </w:r>
      <w:r w:rsidR="00FD382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 </w:t>
      </w:r>
      <w:r w:rsidR="00F839ED">
        <w:rPr>
          <w:rFonts w:ascii="Times New Roman" w:eastAsia="Times New Roman" w:hAnsi="Times New Roman" w:cs="Times New Roman"/>
          <w:color w:val="000000"/>
          <w:sz w:val="24"/>
          <w:szCs w:val="24"/>
        </w:rPr>
        <w:t>R</w:t>
      </w:r>
      <w:r w:rsidR="00854624">
        <w:rPr>
          <w:rFonts w:ascii="Times New Roman" w:eastAsia="Times New Roman" w:hAnsi="Times New Roman" w:cs="Times New Roman"/>
          <w:color w:val="000000"/>
          <w:sz w:val="24"/>
          <w:szCs w:val="24"/>
        </w:rPr>
        <w:t xml:space="preserve">acial Discrimination, Racial Harassment, Racial Profiling, or Biased Policing </w:t>
      </w:r>
      <w:r w:rsidR="00FD382B">
        <w:rPr>
          <w:rFonts w:ascii="Times New Roman" w:eastAsia="Times New Roman" w:hAnsi="Times New Roman" w:cs="Times New Roman"/>
          <w:color w:val="000000"/>
          <w:sz w:val="24"/>
          <w:szCs w:val="24"/>
        </w:rPr>
        <w:t>(</w:t>
      </w:r>
      <w:r w:rsidR="00FD382B">
        <w:rPr>
          <w:rFonts w:ascii="Times New Roman" w:eastAsia="Times New Roman" w:hAnsi="Times New Roman" w:cs="Times New Roman"/>
          <w:i/>
          <w:iCs/>
          <w:color w:val="000000"/>
          <w:sz w:val="24"/>
          <w:szCs w:val="24"/>
        </w:rPr>
        <w:t>see</w:t>
      </w:r>
      <w:r w:rsidR="00FD382B">
        <w:rPr>
          <w:rFonts w:ascii="Times New Roman" w:eastAsia="Times New Roman" w:hAnsi="Times New Roman" w:cs="Times New Roman"/>
          <w:color w:val="000000"/>
          <w:sz w:val="24"/>
          <w:szCs w:val="24"/>
        </w:rPr>
        <w:t xml:space="preserve"> P&amp;P No</w:t>
      </w:r>
      <w:r w:rsidR="008B3429">
        <w:rPr>
          <w:rFonts w:ascii="Times New Roman" w:eastAsia="Times New Roman" w:hAnsi="Times New Roman" w:cs="Times New Roman"/>
          <w:color w:val="000000"/>
          <w:sz w:val="24"/>
          <w:szCs w:val="24"/>
        </w:rPr>
        <w:t>s</w:t>
      </w:r>
      <w:r w:rsidR="00FD382B">
        <w:rPr>
          <w:rFonts w:ascii="Times New Roman" w:eastAsia="Times New Roman" w:hAnsi="Times New Roman" w:cs="Times New Roman"/>
          <w:color w:val="000000"/>
          <w:sz w:val="24"/>
          <w:szCs w:val="24"/>
        </w:rPr>
        <w:t xml:space="preserve">. </w:t>
      </w:r>
      <w:r w:rsidR="007744CF">
        <w:rPr>
          <w:rFonts w:ascii="Times New Roman" w:eastAsia="Times New Roman" w:hAnsi="Times New Roman" w:cs="Times New Roman"/>
          <w:color w:val="000000"/>
          <w:sz w:val="24"/>
          <w:szCs w:val="24"/>
        </w:rPr>
        <w:t>2.06</w:t>
      </w:r>
      <w:r w:rsidR="002F1414">
        <w:rPr>
          <w:rFonts w:ascii="Times New Roman" w:eastAsia="Times New Roman" w:hAnsi="Times New Roman" w:cs="Times New Roman"/>
          <w:color w:val="000000"/>
          <w:sz w:val="24"/>
          <w:szCs w:val="24"/>
        </w:rPr>
        <w:t>, 3.05)</w:t>
      </w:r>
      <w:r>
        <w:rPr>
          <w:rFonts w:ascii="Times New Roman" w:eastAsia="Times New Roman" w:hAnsi="Times New Roman" w:cs="Times New Roman"/>
          <w:color w:val="000000"/>
          <w:sz w:val="24"/>
          <w:szCs w:val="24"/>
        </w:rPr>
        <w:t xml:space="preserve">, and (C) </w:t>
      </w:r>
      <w:r w:rsidR="00854624">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buse of </w:t>
      </w:r>
      <w:r w:rsidR="00854624">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osition</w:t>
      </w:r>
      <w:r w:rsidR="008B3429">
        <w:rPr>
          <w:rFonts w:ascii="Times New Roman" w:eastAsia="Times New Roman" w:hAnsi="Times New Roman" w:cs="Times New Roman"/>
          <w:color w:val="000000"/>
          <w:sz w:val="24"/>
          <w:szCs w:val="24"/>
        </w:rPr>
        <w:t xml:space="preserve"> (</w:t>
      </w:r>
      <w:r w:rsidR="008B3429">
        <w:rPr>
          <w:rFonts w:ascii="Times New Roman" w:eastAsia="Times New Roman" w:hAnsi="Times New Roman" w:cs="Times New Roman"/>
          <w:i/>
          <w:iCs/>
          <w:color w:val="000000"/>
          <w:sz w:val="24"/>
          <w:szCs w:val="24"/>
        </w:rPr>
        <w:t xml:space="preserve">see </w:t>
      </w:r>
      <w:r w:rsidR="008B3429">
        <w:rPr>
          <w:rFonts w:ascii="Times New Roman" w:eastAsia="Times New Roman" w:hAnsi="Times New Roman" w:cs="Times New Roman"/>
          <w:color w:val="000000"/>
          <w:sz w:val="24"/>
          <w:szCs w:val="24"/>
        </w:rPr>
        <w:t xml:space="preserve">P&amp;P No. </w:t>
      </w:r>
      <w:r w:rsidR="00FE2E89">
        <w:rPr>
          <w:rFonts w:ascii="Times New Roman" w:eastAsia="Times New Roman" w:hAnsi="Times New Roman" w:cs="Times New Roman"/>
          <w:color w:val="000000"/>
          <w:sz w:val="24"/>
          <w:szCs w:val="24"/>
        </w:rPr>
        <w:t>1.</w:t>
      </w:r>
      <w:r w:rsidR="008D4523">
        <w:rPr>
          <w:rFonts w:ascii="Times New Roman" w:eastAsia="Times New Roman" w:hAnsi="Times New Roman" w:cs="Times New Roman"/>
          <w:color w:val="000000"/>
          <w:sz w:val="24"/>
          <w:szCs w:val="24"/>
        </w:rPr>
        <w:t>1</w:t>
      </w:r>
      <w:r w:rsidR="00FE2E89">
        <w:rPr>
          <w:rFonts w:ascii="Times New Roman" w:eastAsia="Times New Roman" w:hAnsi="Times New Roman" w:cs="Times New Roman"/>
          <w:color w:val="000000"/>
          <w:sz w:val="24"/>
          <w:szCs w:val="24"/>
        </w:rPr>
        <w:t>3)</w:t>
      </w:r>
      <w:r w:rsidR="001F50C4">
        <w:rPr>
          <w:rFonts w:ascii="Times New Roman" w:eastAsia="Times New Roman" w:hAnsi="Times New Roman" w:cs="Times New Roman"/>
          <w:color w:val="000000"/>
          <w:sz w:val="24"/>
          <w:szCs w:val="24"/>
        </w:rPr>
        <w:t xml:space="preserve"> for the following time periods:</w:t>
      </w:r>
    </w:p>
    <w:p w14:paraId="2CF599BB" w14:textId="1BAE33E2" w:rsidR="00637266" w:rsidRDefault="00637266" w:rsidP="00637266">
      <w:pPr>
        <w:numPr>
          <w:ilvl w:val="1"/>
          <w:numId w:val="6"/>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Current in-use version(s)</w:t>
      </w:r>
      <w:r w:rsidR="00232746">
        <w:rPr>
          <w:rFonts w:ascii="Times New Roman" w:eastAsia="Times New Roman" w:hAnsi="Times New Roman" w:cs="Times New Roman"/>
          <w:color w:val="000000"/>
          <w:sz w:val="24"/>
          <w:szCs w:val="24"/>
        </w:rPr>
        <w:t>;</w:t>
      </w:r>
    </w:p>
    <w:p w14:paraId="6517785E" w14:textId="190344C5" w:rsidR="00637266" w:rsidRDefault="00637266" w:rsidP="00637266">
      <w:pPr>
        <w:numPr>
          <w:ilvl w:val="1"/>
          <w:numId w:val="6"/>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Version(s) in use prior to November 20, 2023</w:t>
      </w:r>
      <w:r w:rsidR="00232746">
        <w:rPr>
          <w:rFonts w:ascii="Times New Roman" w:eastAsia="Times New Roman" w:hAnsi="Times New Roman" w:cs="Times New Roman"/>
          <w:color w:val="000000"/>
          <w:sz w:val="24"/>
          <w:szCs w:val="24"/>
        </w:rPr>
        <w:t>; and</w:t>
      </w:r>
    </w:p>
    <w:p w14:paraId="50719B65" w14:textId="090C74BD" w:rsidR="00637266" w:rsidRPr="001F50C4" w:rsidRDefault="00637266" w:rsidP="001F50C4">
      <w:pPr>
        <w:numPr>
          <w:ilvl w:val="1"/>
          <w:numId w:val="6"/>
        </w:num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Version(s) in use between November 20, 2023</w:t>
      </w:r>
      <w:r w:rsidR="002327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September 14, 2024</w:t>
      </w:r>
      <w:r w:rsidR="00232746">
        <w:rPr>
          <w:rFonts w:ascii="Times New Roman" w:eastAsia="Times New Roman" w:hAnsi="Times New Roman" w:cs="Times New Roman"/>
          <w:color w:val="000000"/>
          <w:sz w:val="24"/>
          <w:szCs w:val="24"/>
        </w:rPr>
        <w:t>.</w:t>
      </w:r>
    </w:p>
    <w:p w14:paraId="5145B943" w14:textId="567AD33E" w:rsidR="00BB56D2" w:rsidRPr="00CA2BD7" w:rsidRDefault="00BB56D2" w:rsidP="001F50C4">
      <w:pPr>
        <w:pStyle w:val="paragraph"/>
        <w:spacing w:before="0" w:beforeAutospacing="0" w:after="0" w:afterAutospacing="0"/>
        <w:contextualSpacing/>
        <w:jc w:val="both"/>
        <w:textAlignment w:val="baseline"/>
        <w:rPr>
          <w:color w:val="000000"/>
        </w:rPr>
      </w:pPr>
    </w:p>
    <w:p w14:paraId="0DF9C1BB" w14:textId="3C16961F" w:rsidR="00AD14F7" w:rsidRPr="00CA2BD7" w:rsidRDefault="00C6655A"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themeColor="text1"/>
          <w:sz w:val="24"/>
          <w:szCs w:val="24"/>
        </w:rPr>
        <w:t>The ACLU seek</w:t>
      </w:r>
      <w:r w:rsidR="006C68C3" w:rsidRPr="00CA2BD7">
        <w:rPr>
          <w:rFonts w:ascii="Times New Roman" w:hAnsi="Times New Roman" w:cs="Times New Roman"/>
          <w:color w:val="000000" w:themeColor="text1"/>
          <w:sz w:val="24"/>
          <w:szCs w:val="24"/>
        </w:rPr>
        <w:t>s</w:t>
      </w:r>
      <w:r w:rsidRPr="00CA2BD7">
        <w:rPr>
          <w:rFonts w:ascii="Times New Roman" w:hAnsi="Times New Roman" w:cs="Times New Roman"/>
          <w:color w:val="000000" w:themeColor="text1"/>
          <w:sz w:val="24"/>
          <w:szCs w:val="24"/>
        </w:rPr>
        <w:t xml:space="preserve"> only non-privileged, non-</w:t>
      </w:r>
      <w:r w:rsidR="000C5F49" w:rsidRPr="00CA2BD7">
        <w:rPr>
          <w:rFonts w:ascii="Times New Roman" w:hAnsi="Times New Roman" w:cs="Times New Roman"/>
          <w:color w:val="000000" w:themeColor="text1"/>
          <w:sz w:val="24"/>
          <w:szCs w:val="24"/>
        </w:rPr>
        <w:t>exempt</w:t>
      </w:r>
      <w:r w:rsidRPr="00CA2BD7">
        <w:rPr>
          <w:rFonts w:ascii="Times New Roman" w:hAnsi="Times New Roman" w:cs="Times New Roman"/>
          <w:color w:val="000000" w:themeColor="text1"/>
          <w:sz w:val="24"/>
          <w:szCs w:val="24"/>
        </w:rPr>
        <w:t xml:space="preserve">, public </w:t>
      </w:r>
      <w:r w:rsidR="000C5F49" w:rsidRPr="00CA2BD7">
        <w:rPr>
          <w:rFonts w:ascii="Times New Roman" w:hAnsi="Times New Roman" w:cs="Times New Roman"/>
          <w:color w:val="000000" w:themeColor="text1"/>
          <w:sz w:val="24"/>
          <w:szCs w:val="24"/>
        </w:rPr>
        <w:t>records</w:t>
      </w:r>
      <w:r w:rsidRPr="00CA2BD7">
        <w:rPr>
          <w:rFonts w:ascii="Times New Roman" w:hAnsi="Times New Roman" w:cs="Times New Roman"/>
          <w:color w:val="000000" w:themeColor="text1"/>
          <w:sz w:val="24"/>
          <w:szCs w:val="24"/>
        </w:rPr>
        <w:t xml:space="preserve"> in accordance with Miss. Code. §</w:t>
      </w:r>
      <w:r w:rsidR="00D76068" w:rsidRPr="00CA2BD7">
        <w:rPr>
          <w:rFonts w:ascii="Times New Roman" w:hAnsi="Times New Roman" w:cs="Times New Roman"/>
          <w:color w:val="000000" w:themeColor="text1"/>
          <w:sz w:val="24"/>
          <w:szCs w:val="24"/>
        </w:rPr>
        <w:t>25-61-1</w:t>
      </w:r>
      <w:r w:rsidR="000C5F49" w:rsidRPr="00CA2BD7">
        <w:rPr>
          <w:rFonts w:ascii="Times New Roman" w:hAnsi="Times New Roman" w:cs="Times New Roman"/>
          <w:color w:val="000000" w:themeColor="text1"/>
          <w:sz w:val="24"/>
          <w:szCs w:val="24"/>
        </w:rPr>
        <w:t>, et seq.</w:t>
      </w:r>
      <w:r w:rsidRPr="00CA2BD7">
        <w:rPr>
          <w:rFonts w:ascii="Times New Roman" w:hAnsi="Times New Roman" w:cs="Times New Roman"/>
          <w:color w:val="000000" w:themeColor="text1"/>
          <w:sz w:val="24"/>
          <w:szCs w:val="24"/>
        </w:rPr>
        <w:t xml:space="preserve"> The</w:t>
      </w:r>
      <w:r w:rsidR="00721609">
        <w:rPr>
          <w:rFonts w:ascii="Times New Roman" w:hAnsi="Times New Roman" w:cs="Times New Roman"/>
          <w:color w:val="000000" w:themeColor="text1"/>
          <w:sz w:val="24"/>
          <w:szCs w:val="24"/>
        </w:rPr>
        <w:t xml:space="preserve"> ACLU does</w:t>
      </w:r>
      <w:r w:rsidRPr="00CA2BD7">
        <w:rPr>
          <w:rFonts w:ascii="Times New Roman" w:hAnsi="Times New Roman" w:cs="Times New Roman"/>
          <w:color w:val="000000" w:themeColor="text1"/>
          <w:sz w:val="24"/>
          <w:szCs w:val="24"/>
        </w:rPr>
        <w:t xml:space="preserve"> not seek personal identifying information of witnesses or victims,</w:t>
      </w:r>
      <w:r w:rsidR="007F1623" w:rsidRPr="00CA2BD7">
        <w:rPr>
          <w:rFonts w:ascii="Times New Roman" w:hAnsi="Times New Roman" w:cs="Times New Roman"/>
          <w:color w:val="000000" w:themeColor="text1"/>
          <w:sz w:val="24"/>
          <w:szCs w:val="24"/>
        </w:rPr>
        <w:t xml:space="preserve"> </w:t>
      </w:r>
      <w:r w:rsidRPr="00CA2BD7">
        <w:rPr>
          <w:rFonts w:ascii="Times New Roman" w:hAnsi="Times New Roman" w:cs="Times New Roman"/>
          <w:color w:val="000000" w:themeColor="text1"/>
          <w:sz w:val="24"/>
          <w:szCs w:val="24"/>
        </w:rPr>
        <w:t>other personal information protected from disclosure</w:t>
      </w:r>
      <w:r w:rsidR="000C5F49" w:rsidRPr="00CA2BD7">
        <w:rPr>
          <w:rFonts w:ascii="Times New Roman" w:hAnsi="Times New Roman" w:cs="Times New Roman"/>
          <w:color w:val="000000" w:themeColor="text1"/>
          <w:sz w:val="24"/>
          <w:szCs w:val="24"/>
        </w:rPr>
        <w:t>, or any other records exempt from disclosure under the PRA</w:t>
      </w:r>
      <w:r w:rsidRPr="00CA2BD7">
        <w:rPr>
          <w:rFonts w:ascii="Times New Roman" w:hAnsi="Times New Roman" w:cs="Times New Roman"/>
          <w:color w:val="000000" w:themeColor="text1"/>
          <w:sz w:val="24"/>
          <w:szCs w:val="24"/>
        </w:rPr>
        <w:t xml:space="preserve">. </w:t>
      </w:r>
    </w:p>
    <w:p w14:paraId="6F99AE85" w14:textId="77777777" w:rsidR="007A37E3" w:rsidRPr="00CA2BD7" w:rsidRDefault="007A37E3"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451BC24E" w14:textId="69073912" w:rsidR="00790DCD" w:rsidRPr="00CA2BD7" w:rsidRDefault="00767F90"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sz w:val="24"/>
          <w:szCs w:val="24"/>
        </w:rPr>
        <w:t xml:space="preserve">If this records request is denied in whole or in part, please </w:t>
      </w:r>
      <w:r w:rsidR="000C2B38" w:rsidRPr="00CA2BD7">
        <w:rPr>
          <w:rFonts w:ascii="Times New Roman" w:hAnsi="Times New Roman" w:cs="Times New Roman"/>
          <w:color w:val="000000"/>
          <w:sz w:val="24"/>
          <w:szCs w:val="24"/>
        </w:rPr>
        <w:t>indicate</w:t>
      </w:r>
      <w:r w:rsidRPr="00CA2BD7">
        <w:rPr>
          <w:rFonts w:ascii="Times New Roman" w:hAnsi="Times New Roman" w:cs="Times New Roman"/>
          <w:color w:val="000000"/>
          <w:sz w:val="24"/>
          <w:szCs w:val="24"/>
        </w:rPr>
        <w:t xml:space="preserve"> (1) whether the record</w:t>
      </w:r>
      <w:r w:rsidR="00991C6E">
        <w:rPr>
          <w:rFonts w:ascii="Times New Roman" w:hAnsi="Times New Roman" w:cs="Times New Roman"/>
          <w:color w:val="000000"/>
          <w:sz w:val="24"/>
          <w:szCs w:val="24"/>
        </w:rPr>
        <w:t>(</w:t>
      </w:r>
      <w:r w:rsidR="006A4A65" w:rsidRPr="00CA2BD7">
        <w:rPr>
          <w:rFonts w:ascii="Times New Roman" w:hAnsi="Times New Roman" w:cs="Times New Roman"/>
          <w:color w:val="000000"/>
          <w:sz w:val="24"/>
          <w:szCs w:val="24"/>
        </w:rPr>
        <w:t>s</w:t>
      </w:r>
      <w:r w:rsidR="00991C6E">
        <w:rPr>
          <w:rFonts w:ascii="Times New Roman" w:hAnsi="Times New Roman" w:cs="Times New Roman"/>
          <w:color w:val="000000"/>
          <w:sz w:val="24"/>
          <w:szCs w:val="24"/>
        </w:rPr>
        <w:t>)</w:t>
      </w:r>
      <w:r w:rsidRPr="00CA2BD7">
        <w:rPr>
          <w:rFonts w:ascii="Times New Roman" w:hAnsi="Times New Roman" w:cs="Times New Roman"/>
          <w:color w:val="000000"/>
          <w:sz w:val="24"/>
          <w:szCs w:val="24"/>
        </w:rPr>
        <w:t xml:space="preserve"> in question exist and</w:t>
      </w:r>
      <w:r w:rsidR="006A4A65" w:rsidRPr="00CA2BD7">
        <w:rPr>
          <w:rFonts w:ascii="Times New Roman" w:hAnsi="Times New Roman" w:cs="Times New Roman"/>
          <w:color w:val="000000"/>
          <w:sz w:val="24"/>
          <w:szCs w:val="24"/>
        </w:rPr>
        <w:t>,</w:t>
      </w:r>
      <w:r w:rsidRPr="00CA2BD7">
        <w:rPr>
          <w:rFonts w:ascii="Times New Roman" w:hAnsi="Times New Roman" w:cs="Times New Roman"/>
          <w:color w:val="000000"/>
          <w:sz w:val="24"/>
          <w:szCs w:val="24"/>
        </w:rPr>
        <w:t xml:space="preserve"> if so, (2) the statutory exemption</w:t>
      </w:r>
      <w:r w:rsidR="00991C6E">
        <w:rPr>
          <w:rFonts w:ascii="Times New Roman" w:hAnsi="Times New Roman" w:cs="Times New Roman"/>
          <w:color w:val="000000"/>
          <w:sz w:val="24"/>
          <w:szCs w:val="24"/>
        </w:rPr>
        <w:t>(</w:t>
      </w:r>
      <w:r w:rsidR="006A4A65" w:rsidRPr="00CA2BD7">
        <w:rPr>
          <w:rFonts w:ascii="Times New Roman" w:hAnsi="Times New Roman" w:cs="Times New Roman"/>
          <w:color w:val="000000"/>
          <w:sz w:val="24"/>
          <w:szCs w:val="24"/>
        </w:rPr>
        <w:t>s</w:t>
      </w:r>
      <w:r w:rsidR="00991C6E">
        <w:rPr>
          <w:rFonts w:ascii="Times New Roman" w:hAnsi="Times New Roman" w:cs="Times New Roman"/>
          <w:color w:val="000000"/>
          <w:sz w:val="24"/>
          <w:szCs w:val="24"/>
        </w:rPr>
        <w:t>)</w:t>
      </w:r>
      <w:r w:rsidRPr="00CA2BD7">
        <w:rPr>
          <w:rFonts w:ascii="Times New Roman" w:hAnsi="Times New Roman" w:cs="Times New Roman"/>
          <w:color w:val="000000"/>
          <w:sz w:val="24"/>
          <w:szCs w:val="24"/>
        </w:rPr>
        <w:t xml:space="preserve"> you are claiming prevents their release. With respect to asserted exemptions, </w:t>
      </w:r>
      <w:r w:rsidR="007670B8" w:rsidRPr="00CA2BD7">
        <w:rPr>
          <w:rFonts w:ascii="Times New Roman" w:hAnsi="Times New Roman" w:cs="Times New Roman"/>
          <w:bCs/>
          <w:sz w:val="24"/>
          <w:szCs w:val="24"/>
        </w:rPr>
        <w:t>p</w:t>
      </w:r>
      <w:r w:rsidR="007670B8" w:rsidRPr="00CA2BD7">
        <w:rPr>
          <w:rFonts w:ascii="Times New Roman" w:hAnsi="Times New Roman" w:cs="Times New Roman"/>
          <w:color w:val="000000"/>
          <w:sz w:val="24"/>
          <w:szCs w:val="24"/>
        </w:rPr>
        <w:t>lease provide an explanation, including the statutory or factual basis, for the determination that the requested material is exempt from disclosure.</w:t>
      </w:r>
      <w:r w:rsidR="00254C84" w:rsidRPr="00CA2BD7">
        <w:rPr>
          <w:rFonts w:ascii="Times New Roman" w:hAnsi="Times New Roman" w:cs="Times New Roman"/>
          <w:bCs/>
          <w:sz w:val="24"/>
          <w:szCs w:val="24"/>
        </w:rPr>
        <w:t xml:space="preserve"> </w:t>
      </w:r>
      <w:r w:rsidR="007670B8" w:rsidRPr="00CA2BD7">
        <w:rPr>
          <w:rFonts w:ascii="Times New Roman" w:hAnsi="Times New Roman" w:cs="Times New Roman"/>
          <w:sz w:val="24"/>
          <w:szCs w:val="24"/>
        </w:rPr>
        <w:t>In addition, this request is made with the assumption that you will redact any such information that, without redaction, would otherwise preclude you from complying fully with this request. For any redactions, please provide the specific exemption you are claiming for each instance of redaction. In addition, ensure the redactions are clearly delineated and identified so that a redaction can be differentiated from a blank section of the record</w:t>
      </w:r>
      <w:r w:rsidR="00482CDD" w:rsidRPr="00CA2BD7">
        <w:rPr>
          <w:rFonts w:ascii="Times New Roman" w:hAnsi="Times New Roman" w:cs="Times New Roman"/>
          <w:sz w:val="24"/>
          <w:szCs w:val="24"/>
        </w:rPr>
        <w:t>.</w:t>
      </w:r>
      <w:r w:rsidR="003A176E" w:rsidRPr="00CA2BD7">
        <w:rPr>
          <w:rFonts w:ascii="Times New Roman" w:hAnsi="Times New Roman" w:cs="Times New Roman"/>
          <w:color w:val="000000"/>
          <w:sz w:val="24"/>
          <w:szCs w:val="24"/>
        </w:rPr>
        <w:t xml:space="preserve"> This request is ongoing, so should any requested materials that were initially considered exempt </w:t>
      </w:r>
      <w:r w:rsidR="001E53D7" w:rsidRPr="00CA2BD7">
        <w:rPr>
          <w:rFonts w:ascii="Times New Roman" w:hAnsi="Times New Roman" w:cs="Times New Roman"/>
          <w:color w:val="000000"/>
          <w:sz w:val="24"/>
          <w:szCs w:val="24"/>
        </w:rPr>
        <w:t xml:space="preserve">become </w:t>
      </w:r>
      <w:r w:rsidR="003A176E" w:rsidRPr="00CA2BD7">
        <w:rPr>
          <w:rFonts w:ascii="Times New Roman" w:hAnsi="Times New Roman" w:cs="Times New Roman"/>
          <w:color w:val="000000"/>
          <w:sz w:val="24"/>
          <w:szCs w:val="24"/>
        </w:rPr>
        <w:t xml:space="preserve">non-exempt, please notify </w:t>
      </w:r>
      <w:r w:rsidR="001E53D7" w:rsidRPr="00CA2BD7">
        <w:rPr>
          <w:rFonts w:ascii="Times New Roman" w:hAnsi="Times New Roman" w:cs="Times New Roman"/>
          <w:color w:val="000000"/>
          <w:sz w:val="24"/>
          <w:szCs w:val="24"/>
        </w:rPr>
        <w:t>us</w:t>
      </w:r>
      <w:r w:rsidR="003A176E" w:rsidRPr="00CA2BD7">
        <w:rPr>
          <w:rFonts w:ascii="Times New Roman" w:hAnsi="Times New Roman" w:cs="Times New Roman"/>
          <w:color w:val="000000"/>
          <w:sz w:val="24"/>
          <w:szCs w:val="24"/>
        </w:rPr>
        <w:t xml:space="preserve">. </w:t>
      </w:r>
    </w:p>
    <w:p w14:paraId="67EC85CC" w14:textId="77777777" w:rsidR="00AD14F7" w:rsidRPr="00CA2BD7" w:rsidRDefault="00AD14F7"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7B21502A" w14:textId="4157E77B" w:rsidR="00790DCD" w:rsidRPr="00CA2BD7" w:rsidRDefault="006B3564"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sz w:val="24"/>
          <w:szCs w:val="24"/>
        </w:rPr>
        <w:t>P</w:t>
      </w:r>
      <w:r w:rsidR="00790DCD" w:rsidRPr="00CA2BD7">
        <w:rPr>
          <w:rFonts w:ascii="Times New Roman" w:hAnsi="Times New Roman" w:cs="Times New Roman"/>
          <w:color w:val="000000"/>
          <w:sz w:val="24"/>
          <w:szCs w:val="24"/>
        </w:rPr>
        <w:t>lease provide the requested records in electronic form if it is feasible and economical to do so. E</w:t>
      </w:r>
      <w:r w:rsidR="006C32D3" w:rsidRPr="00CA2BD7">
        <w:rPr>
          <w:rFonts w:ascii="Times New Roman" w:hAnsi="Times New Roman" w:cs="Times New Roman"/>
          <w:color w:val="000000"/>
          <w:sz w:val="24"/>
          <w:szCs w:val="24"/>
        </w:rPr>
        <w:t>-</w:t>
      </w:r>
      <w:r w:rsidR="00790DCD" w:rsidRPr="00CA2BD7">
        <w:rPr>
          <w:rFonts w:ascii="Times New Roman" w:hAnsi="Times New Roman" w:cs="Times New Roman"/>
          <w:color w:val="000000"/>
          <w:sz w:val="24"/>
          <w:szCs w:val="24"/>
        </w:rPr>
        <w:t xml:space="preserve">mails transmitting less than 10 MB of data may be sent to </w:t>
      </w:r>
      <w:r w:rsidR="00F95F50" w:rsidRPr="00CA2BD7">
        <w:rPr>
          <w:rFonts w:ascii="Times New Roman" w:hAnsi="Times New Roman" w:cs="Times New Roman"/>
          <w:color w:val="000000"/>
          <w:sz w:val="24"/>
          <w:szCs w:val="24"/>
        </w:rPr>
        <w:t>afrankel</w:t>
      </w:r>
      <w:r w:rsidR="00790DCD" w:rsidRPr="00CA2BD7">
        <w:rPr>
          <w:rFonts w:ascii="Times New Roman" w:hAnsi="Times New Roman" w:cs="Times New Roman"/>
          <w:color w:val="000000"/>
          <w:sz w:val="24"/>
          <w:szCs w:val="24"/>
        </w:rPr>
        <w:t xml:space="preserve">@aclu.org, or arrangements can be made to supply you with a CD, flash drive, or email address capable of receiving larger quantities of data. If the responsive data is not available in electronic form, please send it by first class mail. </w:t>
      </w:r>
    </w:p>
    <w:p w14:paraId="173F9B5C" w14:textId="77777777" w:rsidR="00790DCD" w:rsidRPr="00CA2BD7" w:rsidRDefault="00790DCD"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48B6F82F" w14:textId="480D61E7" w:rsidR="00840D30" w:rsidRPr="00CA2BD7" w:rsidRDefault="00790DCD"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sz w:val="24"/>
          <w:szCs w:val="24"/>
        </w:rPr>
        <w:t>If there are a significant number of documents responsive to this request, we ask that you produce documents on a rolling basis, rather than waiting until all documents are assembled to produce them.</w:t>
      </w:r>
    </w:p>
    <w:p w14:paraId="0CF86EE6" w14:textId="77777777" w:rsidR="003A176E" w:rsidRPr="00CA2BD7" w:rsidRDefault="003A176E"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3C627611" w14:textId="6C9379EE" w:rsidR="00790DCD" w:rsidRPr="00CA2BD7" w:rsidRDefault="00790DCD"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sz w:val="24"/>
          <w:szCs w:val="24"/>
        </w:rPr>
        <w:t>The ACLU</w:t>
      </w:r>
      <w:r w:rsidR="002E32A1">
        <w:rPr>
          <w:rFonts w:ascii="Times New Roman" w:hAnsi="Times New Roman" w:cs="Times New Roman"/>
          <w:color w:val="000000"/>
          <w:sz w:val="24"/>
          <w:szCs w:val="24"/>
        </w:rPr>
        <w:t xml:space="preserve"> </w:t>
      </w:r>
      <w:r w:rsidR="00050000" w:rsidRPr="00CA2BD7">
        <w:rPr>
          <w:rFonts w:ascii="Times New Roman" w:hAnsi="Times New Roman" w:cs="Times New Roman"/>
          <w:color w:val="000000"/>
          <w:sz w:val="24"/>
          <w:szCs w:val="24"/>
        </w:rPr>
        <w:t>do</w:t>
      </w:r>
      <w:r w:rsidR="006C68C3" w:rsidRPr="00CA2BD7">
        <w:rPr>
          <w:rFonts w:ascii="Times New Roman" w:hAnsi="Times New Roman" w:cs="Times New Roman"/>
          <w:color w:val="000000"/>
          <w:sz w:val="24"/>
          <w:szCs w:val="24"/>
        </w:rPr>
        <w:t>es</w:t>
      </w:r>
      <w:r w:rsidR="00050000" w:rsidRPr="00CA2BD7">
        <w:rPr>
          <w:rFonts w:ascii="Times New Roman" w:hAnsi="Times New Roman" w:cs="Times New Roman"/>
          <w:color w:val="000000"/>
          <w:sz w:val="24"/>
          <w:szCs w:val="24"/>
        </w:rPr>
        <w:t xml:space="preserve"> not seek records for any commercial purpose. </w:t>
      </w:r>
      <w:r w:rsidR="00A66E6F" w:rsidRPr="00CA2BD7">
        <w:rPr>
          <w:rFonts w:ascii="Times New Roman" w:hAnsi="Times New Roman" w:cs="Times New Roman"/>
          <w:color w:val="000000"/>
          <w:sz w:val="24"/>
          <w:szCs w:val="24"/>
        </w:rPr>
        <w:t xml:space="preserve">Because this request involves a </w:t>
      </w:r>
      <w:r w:rsidR="006462A0">
        <w:rPr>
          <w:rFonts w:ascii="Times New Roman" w:eastAsia="Times New Roman" w:hAnsi="Times New Roman" w:cs="Times New Roman"/>
          <w:color w:val="000000"/>
          <w:sz w:val="24"/>
          <w:szCs w:val="24"/>
        </w:rPr>
        <w:t xml:space="preserve">matter of public concern </w:t>
      </w:r>
      <w:r w:rsidR="00A66E6F" w:rsidRPr="00CA2BD7">
        <w:rPr>
          <w:rFonts w:ascii="Times New Roman" w:hAnsi="Times New Roman" w:cs="Times New Roman"/>
          <w:color w:val="000000"/>
          <w:sz w:val="24"/>
          <w:szCs w:val="24"/>
        </w:rPr>
        <w:t xml:space="preserve">and because it is made on behalf of nonprofit </w:t>
      </w:r>
      <w:r w:rsidR="000B69A4" w:rsidRPr="00CA2BD7">
        <w:rPr>
          <w:rFonts w:ascii="Times New Roman" w:hAnsi="Times New Roman" w:cs="Times New Roman"/>
          <w:color w:val="000000"/>
          <w:sz w:val="24"/>
          <w:szCs w:val="24"/>
        </w:rPr>
        <w:t>§ 501(c)(3) organizations dedicated to the protection of civil rights and liberties</w:t>
      </w:r>
      <w:r w:rsidR="00A66E6F" w:rsidRPr="00CA2BD7">
        <w:rPr>
          <w:rFonts w:ascii="Times New Roman" w:hAnsi="Times New Roman" w:cs="Times New Roman"/>
          <w:color w:val="000000"/>
          <w:sz w:val="24"/>
          <w:szCs w:val="24"/>
        </w:rPr>
        <w:t>, we ask that you decline to impose costs</w:t>
      </w:r>
      <w:r w:rsidR="001547C1" w:rsidRPr="00CA2BD7">
        <w:rPr>
          <w:rFonts w:ascii="Times New Roman" w:hAnsi="Times New Roman" w:cs="Times New Roman"/>
          <w:color w:val="000000"/>
          <w:sz w:val="24"/>
          <w:szCs w:val="24"/>
        </w:rPr>
        <w:t>. If you decide to impose costs</w:t>
      </w:r>
      <w:r w:rsidR="00D5246D" w:rsidRPr="00CA2BD7">
        <w:rPr>
          <w:rFonts w:ascii="Times New Roman" w:hAnsi="Times New Roman" w:cs="Times New Roman"/>
          <w:color w:val="000000"/>
          <w:sz w:val="24"/>
          <w:szCs w:val="24"/>
        </w:rPr>
        <w:t xml:space="preserve"> and such costs will exceed </w:t>
      </w:r>
      <w:r w:rsidR="00262426" w:rsidRPr="00CA2BD7">
        <w:rPr>
          <w:rFonts w:ascii="Times New Roman" w:hAnsi="Times New Roman" w:cs="Times New Roman"/>
          <w:color w:val="000000"/>
          <w:sz w:val="24"/>
          <w:szCs w:val="24"/>
        </w:rPr>
        <w:t xml:space="preserve">$100, </w:t>
      </w:r>
      <w:r w:rsidR="000F08E0" w:rsidRPr="00CA2BD7">
        <w:rPr>
          <w:rFonts w:ascii="Times New Roman" w:hAnsi="Times New Roman" w:cs="Times New Roman"/>
          <w:color w:val="000000"/>
          <w:sz w:val="24"/>
          <w:szCs w:val="24"/>
        </w:rPr>
        <w:t xml:space="preserve">please contact me for approval </w:t>
      </w:r>
      <w:r w:rsidR="0077025B" w:rsidRPr="00CA2BD7">
        <w:rPr>
          <w:rFonts w:ascii="Times New Roman" w:hAnsi="Times New Roman" w:cs="Times New Roman"/>
          <w:color w:val="000000"/>
          <w:sz w:val="24"/>
          <w:szCs w:val="24"/>
        </w:rPr>
        <w:t xml:space="preserve">prior to completing the request. </w:t>
      </w:r>
    </w:p>
    <w:p w14:paraId="1C60F365" w14:textId="77777777" w:rsidR="00840D30" w:rsidRPr="00CA2BD7" w:rsidRDefault="00840D30"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5F0F4716" w14:textId="49B94105" w:rsidR="000B471F" w:rsidRPr="00CA2BD7" w:rsidRDefault="00334162"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sz w:val="24"/>
          <w:szCs w:val="24"/>
        </w:rPr>
        <w:t xml:space="preserve">Please comply with this request </w:t>
      </w:r>
      <w:r w:rsidR="006E451B" w:rsidRPr="00CA2BD7">
        <w:rPr>
          <w:rFonts w:ascii="Times New Roman" w:hAnsi="Times New Roman" w:cs="Times New Roman"/>
          <w:color w:val="000000"/>
          <w:sz w:val="24"/>
          <w:szCs w:val="24"/>
        </w:rPr>
        <w:t>within seven (7) business days from the receipt of this request.</w:t>
      </w:r>
      <w:r w:rsidR="00132BF1" w:rsidRPr="00132BF1">
        <w:rPr>
          <w:rFonts w:ascii="Times New Roman" w:eastAsia="Times New Roman" w:hAnsi="Times New Roman" w:cs="Times New Roman"/>
          <w:color w:val="000000"/>
          <w:sz w:val="24"/>
          <w:szCs w:val="24"/>
        </w:rPr>
        <w:t xml:space="preserve"> </w:t>
      </w:r>
      <w:r w:rsidR="006E451B" w:rsidRPr="00CA2BD7">
        <w:rPr>
          <w:rFonts w:ascii="Times New Roman" w:hAnsi="Times New Roman" w:cs="Times New Roman"/>
          <w:i/>
          <w:iCs/>
          <w:color w:val="000000"/>
          <w:sz w:val="24"/>
          <w:szCs w:val="24"/>
        </w:rPr>
        <w:t>See</w:t>
      </w:r>
      <w:r w:rsidR="006E451B" w:rsidRPr="00CA2BD7">
        <w:rPr>
          <w:rFonts w:ascii="Times New Roman" w:hAnsi="Times New Roman" w:cs="Times New Roman"/>
          <w:color w:val="000000"/>
          <w:sz w:val="24"/>
          <w:szCs w:val="24"/>
        </w:rPr>
        <w:t xml:space="preserve"> Miss. Code § 25-61-5(1)(a)</w:t>
      </w:r>
      <w:r w:rsidR="00F74BB5" w:rsidRPr="00CA2BD7">
        <w:rPr>
          <w:rFonts w:ascii="Times New Roman" w:hAnsi="Times New Roman" w:cs="Times New Roman"/>
          <w:color w:val="000000"/>
          <w:sz w:val="24"/>
          <w:szCs w:val="24"/>
        </w:rPr>
        <w:t>.</w:t>
      </w:r>
    </w:p>
    <w:p w14:paraId="399B856C" w14:textId="77777777" w:rsidR="000B471F" w:rsidRPr="00CA2BD7" w:rsidRDefault="000B471F"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4EFDB4FF" w14:textId="20BD1490" w:rsidR="004B5611" w:rsidRPr="00CA2BD7" w:rsidRDefault="000B471F"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r w:rsidRPr="00CA2BD7">
        <w:rPr>
          <w:rFonts w:ascii="Times New Roman" w:hAnsi="Times New Roman" w:cs="Times New Roman"/>
          <w:color w:val="000000"/>
          <w:sz w:val="24"/>
          <w:szCs w:val="24"/>
        </w:rPr>
        <w:t xml:space="preserve">We are available to answer any questions </w:t>
      </w:r>
      <w:r w:rsidR="00432B91" w:rsidRPr="00CA2BD7">
        <w:rPr>
          <w:rFonts w:ascii="Times New Roman" w:hAnsi="Times New Roman" w:cs="Times New Roman"/>
          <w:color w:val="000000"/>
          <w:sz w:val="24"/>
          <w:szCs w:val="24"/>
        </w:rPr>
        <w:t xml:space="preserve">or clarifications </w:t>
      </w:r>
      <w:r w:rsidRPr="00CA2BD7">
        <w:rPr>
          <w:rFonts w:ascii="Times New Roman" w:hAnsi="Times New Roman" w:cs="Times New Roman"/>
          <w:color w:val="000000"/>
          <w:sz w:val="24"/>
          <w:szCs w:val="24"/>
        </w:rPr>
        <w:t xml:space="preserve">you may have about this request, and will readily work with you to establish a process for fulfilling this request </w:t>
      </w:r>
      <w:r w:rsidR="00264190" w:rsidRPr="00CA2BD7">
        <w:rPr>
          <w:rFonts w:ascii="Times New Roman" w:hAnsi="Times New Roman" w:cs="Times New Roman"/>
          <w:color w:val="000000"/>
          <w:sz w:val="24"/>
          <w:szCs w:val="24"/>
        </w:rPr>
        <w:t xml:space="preserve">in an efficient and economical </w:t>
      </w:r>
      <w:r w:rsidR="006250DC" w:rsidRPr="00CA2BD7">
        <w:rPr>
          <w:rFonts w:ascii="Times New Roman" w:hAnsi="Times New Roman" w:cs="Times New Roman"/>
          <w:color w:val="000000"/>
          <w:sz w:val="24"/>
          <w:szCs w:val="24"/>
        </w:rPr>
        <w:t>manner</w:t>
      </w:r>
      <w:r w:rsidR="00264190" w:rsidRPr="00CA2BD7">
        <w:rPr>
          <w:rFonts w:ascii="Times New Roman" w:hAnsi="Times New Roman" w:cs="Times New Roman"/>
          <w:color w:val="000000"/>
          <w:sz w:val="24"/>
          <w:szCs w:val="24"/>
        </w:rPr>
        <w:t xml:space="preserve">. </w:t>
      </w:r>
      <w:r w:rsidR="00D00083" w:rsidRPr="00CA2BD7">
        <w:rPr>
          <w:rFonts w:ascii="Times New Roman" w:hAnsi="Times New Roman" w:cs="Times New Roman"/>
          <w:color w:val="000000"/>
          <w:sz w:val="24"/>
          <w:szCs w:val="24"/>
        </w:rPr>
        <w:t>Please c</w:t>
      </w:r>
      <w:r w:rsidR="005A32F2" w:rsidRPr="00CA2BD7">
        <w:rPr>
          <w:rFonts w:ascii="Times New Roman" w:hAnsi="Times New Roman" w:cs="Times New Roman"/>
          <w:color w:val="000000"/>
          <w:sz w:val="24"/>
          <w:szCs w:val="24"/>
        </w:rPr>
        <w:t xml:space="preserve">ontact </w:t>
      </w:r>
      <w:r w:rsidR="00C3127E" w:rsidRPr="00CA2BD7">
        <w:rPr>
          <w:rFonts w:ascii="Times New Roman" w:hAnsi="Times New Roman" w:cs="Times New Roman"/>
          <w:color w:val="000000"/>
          <w:sz w:val="24"/>
          <w:szCs w:val="24"/>
        </w:rPr>
        <w:t>Allison Frankel</w:t>
      </w:r>
      <w:r w:rsidR="005A32F2" w:rsidRPr="00CA2BD7">
        <w:rPr>
          <w:rFonts w:ascii="Times New Roman" w:hAnsi="Times New Roman" w:cs="Times New Roman"/>
          <w:color w:val="000000"/>
          <w:sz w:val="24"/>
          <w:szCs w:val="24"/>
        </w:rPr>
        <w:t xml:space="preserve"> </w:t>
      </w:r>
      <w:r w:rsidR="004B5611" w:rsidRPr="00CA2BD7">
        <w:rPr>
          <w:rFonts w:ascii="Times New Roman" w:hAnsi="Times New Roman" w:cs="Times New Roman"/>
          <w:color w:val="000000"/>
          <w:sz w:val="24"/>
          <w:szCs w:val="24"/>
        </w:rPr>
        <w:t xml:space="preserve">to discuss this request. </w:t>
      </w:r>
    </w:p>
    <w:p w14:paraId="0EAC5767" w14:textId="77777777" w:rsidR="004B5611" w:rsidRPr="00CA2BD7" w:rsidRDefault="004B5611" w:rsidP="00AD14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4"/>
          <w:szCs w:val="24"/>
        </w:rPr>
      </w:pPr>
    </w:p>
    <w:p w14:paraId="093BD3BA" w14:textId="484B5FF0" w:rsidR="000B471F" w:rsidRPr="00CA2BD7" w:rsidRDefault="00264190" w:rsidP="003341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CA2BD7">
        <w:rPr>
          <w:rFonts w:ascii="Times New Roman" w:hAnsi="Times New Roman" w:cs="Times New Roman"/>
          <w:color w:val="000000"/>
          <w:sz w:val="24"/>
          <w:szCs w:val="24"/>
        </w:rPr>
        <w:t xml:space="preserve">Thank you for your time and assistance with this request. </w:t>
      </w:r>
    </w:p>
    <w:p w14:paraId="7AC79BD5" w14:textId="5AD004C1" w:rsidR="00334162" w:rsidRPr="00CA2BD7" w:rsidRDefault="00334162" w:rsidP="003341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p>
    <w:p w14:paraId="18A92928" w14:textId="77777777" w:rsidR="00334162" w:rsidRPr="00CA2BD7" w:rsidRDefault="00334162" w:rsidP="00B01117">
      <w:pPr>
        <w:pStyle w:val="paragraph"/>
        <w:spacing w:before="0" w:beforeAutospacing="0" w:after="0" w:afterAutospacing="0"/>
        <w:ind w:left="3600" w:firstLine="720"/>
        <w:textAlignment w:val="baseline"/>
        <w:rPr>
          <w:color w:val="000000"/>
          <w:shd w:val="clear" w:color="auto" w:fill="FFFFFF"/>
        </w:rPr>
      </w:pPr>
      <w:r w:rsidRPr="00CA2BD7">
        <w:rPr>
          <w:rStyle w:val="normaltextrun"/>
          <w:rFonts w:eastAsiaTheme="majorEastAsia"/>
        </w:rPr>
        <w:t>Sincerely, </w:t>
      </w:r>
      <w:r w:rsidRPr="00CA2BD7">
        <w:rPr>
          <w:rStyle w:val="eop"/>
          <w:rFonts w:eastAsiaTheme="majorEastAsia"/>
        </w:rPr>
        <w:t> </w:t>
      </w:r>
    </w:p>
    <w:p w14:paraId="2C9C9463" w14:textId="77777777" w:rsidR="00334162" w:rsidRPr="00CA2BD7" w:rsidRDefault="00334162" w:rsidP="00334162">
      <w:pPr>
        <w:pStyle w:val="paragraph"/>
        <w:spacing w:before="0" w:beforeAutospacing="0" w:after="0" w:afterAutospacing="0"/>
        <w:textAlignment w:val="baseline"/>
        <w:rPr>
          <w:rStyle w:val="tabchar"/>
          <w:rFonts w:eastAsiaTheme="majorEastAsia"/>
        </w:rPr>
      </w:pPr>
    </w:p>
    <w:p w14:paraId="0DF55DEE" w14:textId="08F3CC87" w:rsidR="00334162" w:rsidRPr="00CA2BD7" w:rsidRDefault="00334162" w:rsidP="00334162">
      <w:pPr>
        <w:pStyle w:val="paragraph"/>
        <w:spacing w:before="0" w:beforeAutospacing="0" w:after="0" w:afterAutospacing="0"/>
        <w:ind w:left="3600" w:firstLine="720"/>
        <w:textAlignment w:val="baseline"/>
        <w:rPr>
          <w:rStyle w:val="normaltextrun"/>
          <w:rFonts w:eastAsiaTheme="majorEastAsia"/>
          <w:u w:val="single"/>
        </w:rPr>
      </w:pPr>
      <w:r w:rsidRPr="00CA2BD7">
        <w:rPr>
          <w:rStyle w:val="normaltextrun"/>
          <w:rFonts w:eastAsiaTheme="majorEastAsia"/>
          <w:u w:val="single"/>
        </w:rPr>
        <w:t xml:space="preserve">/s/ </w:t>
      </w:r>
      <w:r w:rsidR="00005699" w:rsidRPr="00CA2BD7">
        <w:rPr>
          <w:rStyle w:val="normaltextrun"/>
          <w:rFonts w:eastAsiaTheme="majorEastAsia"/>
          <w:u w:val="single"/>
        </w:rPr>
        <w:t>Allison Frankel</w:t>
      </w:r>
    </w:p>
    <w:p w14:paraId="19211D46" w14:textId="6E021F9A" w:rsidR="00334162" w:rsidRPr="00CA2BD7" w:rsidRDefault="00005699" w:rsidP="00334162">
      <w:pPr>
        <w:pStyle w:val="paragraph"/>
        <w:spacing w:before="0" w:beforeAutospacing="0" w:after="0" w:afterAutospacing="0"/>
        <w:ind w:left="3600" w:firstLine="720"/>
        <w:textAlignment w:val="baseline"/>
        <w:rPr>
          <w:rStyle w:val="normaltextrun"/>
          <w:rFonts w:eastAsiaTheme="majorEastAsia"/>
        </w:rPr>
      </w:pPr>
      <w:r w:rsidRPr="00CA2BD7">
        <w:rPr>
          <w:rStyle w:val="normaltextrun"/>
          <w:rFonts w:eastAsiaTheme="majorEastAsia"/>
        </w:rPr>
        <w:t>Allison Frankel</w:t>
      </w:r>
    </w:p>
    <w:p w14:paraId="266CC78B" w14:textId="77777777" w:rsidR="00334162" w:rsidRPr="00CA2BD7" w:rsidRDefault="00334162" w:rsidP="00334162">
      <w:pPr>
        <w:pStyle w:val="paragraph"/>
        <w:spacing w:before="0" w:beforeAutospacing="0" w:after="0" w:afterAutospacing="0"/>
        <w:ind w:left="3600" w:firstLine="720"/>
        <w:textAlignment w:val="baseline"/>
        <w:rPr>
          <w:rStyle w:val="normaltextrun"/>
          <w:rFonts w:eastAsiaTheme="majorEastAsia"/>
        </w:rPr>
      </w:pPr>
      <w:r w:rsidRPr="00CA2BD7">
        <w:rPr>
          <w:rStyle w:val="normaltextrun"/>
          <w:rFonts w:eastAsiaTheme="majorEastAsia"/>
        </w:rPr>
        <w:t>Jenn Rolnick Borchetta</w:t>
      </w:r>
    </w:p>
    <w:p w14:paraId="362FF36B" w14:textId="77777777" w:rsidR="00334162" w:rsidRPr="00CA2BD7" w:rsidRDefault="00334162" w:rsidP="00334162">
      <w:pPr>
        <w:pStyle w:val="paragraph"/>
        <w:spacing w:before="0" w:beforeAutospacing="0" w:after="0" w:afterAutospacing="0"/>
        <w:ind w:left="4320"/>
        <w:textAlignment w:val="baseline"/>
        <w:rPr>
          <w:rStyle w:val="normaltextrun"/>
          <w:rFonts w:eastAsiaTheme="majorEastAsia"/>
        </w:rPr>
      </w:pPr>
      <w:r w:rsidRPr="00CA2BD7">
        <w:rPr>
          <w:rStyle w:val="normaltextrun"/>
          <w:rFonts w:eastAsiaTheme="majorEastAsia"/>
        </w:rPr>
        <w:lastRenderedPageBreak/>
        <w:t>AMERICAN CIVIL LIBERTIES UNION FOUNDATION</w:t>
      </w:r>
    </w:p>
    <w:p w14:paraId="689A1421" w14:textId="3F14DE1F" w:rsidR="00334162" w:rsidRPr="00CA2BD7" w:rsidRDefault="00C32D1A" w:rsidP="00334162">
      <w:pPr>
        <w:pStyle w:val="paragraph"/>
        <w:spacing w:before="0" w:beforeAutospacing="0" w:after="0" w:afterAutospacing="0"/>
        <w:ind w:left="3600" w:firstLine="720"/>
        <w:textAlignment w:val="baseline"/>
      </w:pPr>
      <w:r w:rsidRPr="00CA2BD7">
        <w:rPr>
          <w:rStyle w:val="scxw14792090"/>
          <w:rFonts w:eastAsiaTheme="majorEastAsia"/>
        </w:rPr>
        <w:t>(929) 548</w:t>
      </w:r>
      <w:r w:rsidR="009861CE" w:rsidRPr="00CA2BD7">
        <w:rPr>
          <w:rStyle w:val="scxw14792090"/>
          <w:rFonts w:eastAsiaTheme="majorEastAsia"/>
        </w:rPr>
        <w:t>-</w:t>
      </w:r>
      <w:r w:rsidRPr="00CA2BD7">
        <w:rPr>
          <w:rStyle w:val="scxw14792090"/>
          <w:rFonts w:eastAsiaTheme="majorEastAsia"/>
        </w:rPr>
        <w:t>2847</w:t>
      </w:r>
    </w:p>
    <w:p w14:paraId="7A032208" w14:textId="35D88FB3" w:rsidR="00334162" w:rsidRPr="00CA2BD7" w:rsidRDefault="002F532C" w:rsidP="00334162">
      <w:pPr>
        <w:pStyle w:val="paragraph"/>
        <w:spacing w:before="0" w:beforeAutospacing="0" w:after="0" w:afterAutospacing="0"/>
        <w:ind w:left="4320"/>
        <w:textAlignment w:val="baseline"/>
      </w:pPr>
      <w:r>
        <w:t>afrankel@aclu.org</w:t>
      </w:r>
    </w:p>
    <w:p w14:paraId="653D8A42" w14:textId="77777777" w:rsidR="00334162" w:rsidRPr="00CA2BD7" w:rsidRDefault="00334162" w:rsidP="00334162">
      <w:pPr>
        <w:pStyle w:val="paragraph"/>
        <w:spacing w:before="0" w:beforeAutospacing="0" w:after="0" w:afterAutospacing="0"/>
        <w:textAlignment w:val="baseline"/>
      </w:pPr>
    </w:p>
    <w:p w14:paraId="04EE01D6" w14:textId="3CDCF543" w:rsidR="00334162" w:rsidRPr="00CA2BD7" w:rsidRDefault="00584E14" w:rsidP="00334162">
      <w:pPr>
        <w:pStyle w:val="paragraph"/>
        <w:spacing w:before="0" w:beforeAutospacing="0" w:after="0" w:afterAutospacing="0"/>
        <w:ind w:left="3600" w:firstLine="720"/>
        <w:textAlignment w:val="baseline"/>
      </w:pPr>
      <w:r w:rsidRPr="00CA2BD7">
        <w:t>Joshua Tom</w:t>
      </w:r>
    </w:p>
    <w:p w14:paraId="39C92BE2" w14:textId="2B6D4374" w:rsidR="00334162" w:rsidRPr="00CA2BD7" w:rsidRDefault="000A3A5A" w:rsidP="00334162">
      <w:pPr>
        <w:pStyle w:val="paragraph"/>
        <w:spacing w:before="0" w:beforeAutospacing="0" w:after="0" w:afterAutospacing="0"/>
        <w:ind w:left="3600" w:firstLine="720"/>
        <w:textAlignment w:val="baseline"/>
      </w:pPr>
      <w:r>
        <w:t>Ayanna Hill</w:t>
      </w:r>
    </w:p>
    <w:p w14:paraId="436C0D99" w14:textId="77777777" w:rsidR="00334162" w:rsidRPr="00CA2BD7" w:rsidRDefault="00334162" w:rsidP="00334162">
      <w:pPr>
        <w:pStyle w:val="paragraph"/>
        <w:spacing w:before="0" w:beforeAutospacing="0" w:after="0" w:afterAutospacing="0"/>
        <w:ind w:left="4320"/>
        <w:textAlignment w:val="baseline"/>
      </w:pPr>
      <w:r w:rsidRPr="00CA2BD7">
        <w:t>AMERICAN CIVIL LIBERTIES UNION</w:t>
      </w:r>
    </w:p>
    <w:p w14:paraId="75A55F54" w14:textId="67B155E1" w:rsidR="00334162" w:rsidRPr="00CA2BD7" w:rsidRDefault="00334162" w:rsidP="00334162">
      <w:pPr>
        <w:pStyle w:val="paragraph"/>
        <w:spacing w:before="0" w:beforeAutospacing="0" w:after="0" w:afterAutospacing="0"/>
        <w:ind w:left="4320"/>
        <w:textAlignment w:val="baseline"/>
      </w:pPr>
      <w:r w:rsidRPr="00CA2BD7">
        <w:t xml:space="preserve">OF </w:t>
      </w:r>
      <w:r w:rsidR="006310F1" w:rsidRPr="00CA2BD7">
        <w:t>MISSISSIPPI</w:t>
      </w:r>
    </w:p>
    <w:p w14:paraId="64471EBC" w14:textId="6027C74A" w:rsidR="00334162" w:rsidRPr="00CA2BD7" w:rsidRDefault="000A3A5A" w:rsidP="00334162">
      <w:pPr>
        <w:pStyle w:val="paragraph"/>
        <w:spacing w:before="0" w:beforeAutospacing="0" w:after="0" w:afterAutospacing="0"/>
        <w:ind w:left="3600" w:firstLine="720"/>
        <w:textAlignment w:val="baseline"/>
        <w:rPr>
          <w:rStyle w:val="eop"/>
          <w:rFonts w:eastAsiaTheme="majorEastAsia"/>
        </w:rPr>
      </w:pPr>
      <w:r>
        <w:rPr>
          <w:rStyle w:val="normaltextrun"/>
          <w:rFonts w:eastAsiaTheme="majorEastAsia"/>
        </w:rPr>
        <w:t>(601) 354-3408</w:t>
      </w:r>
    </w:p>
    <w:p w14:paraId="64EAA42C" w14:textId="242A089C" w:rsidR="00334162" w:rsidRPr="00CA2BD7" w:rsidRDefault="00584E14" w:rsidP="003341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4"/>
          <w:szCs w:val="24"/>
        </w:rPr>
      </w:pPr>
      <w:r w:rsidRPr="00CA2BD7">
        <w:rPr>
          <w:rFonts w:ascii="Times New Roman" w:eastAsiaTheme="majorEastAsia" w:hAnsi="Times New Roman" w:cs="Times New Roman"/>
          <w:kern w:val="0"/>
          <w:sz w:val="24"/>
          <w:szCs w:val="24"/>
          <w14:ligatures w14:val="none"/>
        </w:rPr>
        <w:tab/>
      </w:r>
      <w:r w:rsidRPr="00CA2BD7">
        <w:rPr>
          <w:rFonts w:ascii="Times New Roman" w:eastAsiaTheme="majorEastAsia" w:hAnsi="Times New Roman" w:cs="Times New Roman"/>
          <w:kern w:val="0"/>
          <w:sz w:val="24"/>
          <w:szCs w:val="24"/>
          <w14:ligatures w14:val="none"/>
        </w:rPr>
        <w:tab/>
      </w:r>
      <w:r w:rsidRPr="00CA2BD7">
        <w:rPr>
          <w:rFonts w:ascii="Times New Roman" w:eastAsiaTheme="majorEastAsia" w:hAnsi="Times New Roman" w:cs="Times New Roman"/>
          <w:kern w:val="0"/>
          <w:sz w:val="24"/>
          <w:szCs w:val="24"/>
          <w14:ligatures w14:val="none"/>
        </w:rPr>
        <w:tab/>
      </w:r>
      <w:r w:rsidRPr="00CA2BD7">
        <w:rPr>
          <w:rFonts w:ascii="Times New Roman" w:eastAsiaTheme="majorEastAsia" w:hAnsi="Times New Roman" w:cs="Times New Roman"/>
          <w:kern w:val="0"/>
          <w:sz w:val="24"/>
          <w:szCs w:val="24"/>
          <w14:ligatures w14:val="none"/>
        </w:rPr>
        <w:tab/>
      </w:r>
      <w:r w:rsidRPr="00CA2BD7">
        <w:rPr>
          <w:rFonts w:ascii="Times New Roman" w:eastAsiaTheme="majorEastAsia" w:hAnsi="Times New Roman" w:cs="Times New Roman"/>
          <w:kern w:val="0"/>
          <w:sz w:val="24"/>
          <w:szCs w:val="24"/>
          <w14:ligatures w14:val="none"/>
        </w:rPr>
        <w:tab/>
      </w:r>
      <w:r w:rsidRPr="00CA2BD7">
        <w:rPr>
          <w:rFonts w:ascii="Times New Roman" w:eastAsiaTheme="majorEastAsia" w:hAnsi="Times New Roman" w:cs="Times New Roman"/>
          <w:kern w:val="0"/>
          <w:sz w:val="24"/>
          <w:szCs w:val="24"/>
          <w14:ligatures w14:val="none"/>
        </w:rPr>
        <w:tab/>
      </w:r>
      <w:r w:rsidRPr="00CA2BD7">
        <w:rPr>
          <w:rFonts w:ascii="Times New Roman" w:eastAsiaTheme="majorEastAsia" w:hAnsi="Times New Roman" w:cs="Times New Roman"/>
          <w:kern w:val="0"/>
          <w:sz w:val="24"/>
          <w:szCs w:val="24"/>
          <w14:ligatures w14:val="none"/>
        </w:rPr>
        <w:tab/>
        <w:t xml:space="preserve">       jtom@aclu-ms.org</w:t>
      </w:r>
    </w:p>
    <w:p w14:paraId="65220F99" w14:textId="727DD48F" w:rsidR="00334162" w:rsidRPr="00CA2BD7" w:rsidRDefault="00334162" w:rsidP="00B26BD4">
      <w:pPr>
        <w:pStyle w:val="paragraph"/>
        <w:spacing w:before="0" w:beforeAutospacing="0" w:after="0" w:afterAutospacing="0"/>
        <w:contextualSpacing/>
        <w:textAlignment w:val="baseline"/>
        <w:rPr>
          <w:rStyle w:val="eop"/>
          <w:rFonts w:eastAsiaTheme="majorEastAsia"/>
        </w:rPr>
      </w:pPr>
    </w:p>
    <w:p w14:paraId="26032C2D" w14:textId="56A0929E" w:rsidR="00B26BD4" w:rsidRPr="00CA2BD7" w:rsidRDefault="00D00083">
      <w:pPr>
        <w:rPr>
          <w:rFonts w:ascii="Times New Roman" w:hAnsi="Times New Roman" w:cs="Times New Roman"/>
          <w:sz w:val="24"/>
          <w:szCs w:val="24"/>
        </w:rPr>
      </w:pPr>
      <w:r w:rsidRPr="00CA2BD7">
        <w:rPr>
          <w:rFonts w:ascii="Times New Roman" w:hAnsi="Times New Roman" w:cs="Times New Roman"/>
          <w:sz w:val="24"/>
          <w:szCs w:val="24"/>
        </w:rPr>
        <w:tab/>
      </w:r>
      <w:r w:rsidRPr="00CA2BD7">
        <w:rPr>
          <w:rFonts w:ascii="Times New Roman" w:hAnsi="Times New Roman" w:cs="Times New Roman"/>
          <w:sz w:val="24"/>
          <w:szCs w:val="24"/>
        </w:rPr>
        <w:tab/>
      </w:r>
      <w:r w:rsidRPr="00CA2BD7">
        <w:rPr>
          <w:rFonts w:ascii="Times New Roman" w:hAnsi="Times New Roman" w:cs="Times New Roman"/>
          <w:sz w:val="24"/>
          <w:szCs w:val="24"/>
        </w:rPr>
        <w:tab/>
      </w:r>
      <w:r w:rsidRPr="00CA2BD7">
        <w:rPr>
          <w:rFonts w:ascii="Times New Roman" w:hAnsi="Times New Roman" w:cs="Times New Roman"/>
          <w:sz w:val="24"/>
          <w:szCs w:val="24"/>
        </w:rPr>
        <w:tab/>
      </w:r>
      <w:r w:rsidRPr="00CA2BD7">
        <w:rPr>
          <w:rFonts w:ascii="Times New Roman" w:hAnsi="Times New Roman" w:cs="Times New Roman"/>
          <w:sz w:val="24"/>
          <w:szCs w:val="24"/>
        </w:rPr>
        <w:tab/>
      </w:r>
    </w:p>
    <w:sectPr w:rsidR="00B26BD4" w:rsidRPr="00CA2BD7" w:rsidSect="00B26BD4">
      <w:footerReference w:type="default" r:id="rId1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229D" w14:textId="77777777" w:rsidR="003974FD" w:rsidRDefault="003974FD" w:rsidP="00FD425C">
      <w:r>
        <w:separator/>
      </w:r>
    </w:p>
  </w:endnote>
  <w:endnote w:type="continuationSeparator" w:id="0">
    <w:p w14:paraId="01FE1F95" w14:textId="77777777" w:rsidR="003974FD" w:rsidRDefault="003974FD" w:rsidP="00FD425C">
      <w:r>
        <w:continuationSeparator/>
      </w:r>
    </w:p>
  </w:endnote>
  <w:endnote w:type="continuationNotice" w:id="1">
    <w:p w14:paraId="7936E3A2" w14:textId="77777777" w:rsidR="003974FD" w:rsidRDefault="00397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76423999"/>
      <w:docPartObj>
        <w:docPartGallery w:val="Page Numbers (Bottom of Page)"/>
        <w:docPartUnique/>
      </w:docPartObj>
    </w:sdtPr>
    <w:sdtEndPr>
      <w:rPr>
        <w:noProof/>
      </w:rPr>
    </w:sdtEndPr>
    <w:sdtContent>
      <w:p w14:paraId="0EF54D34" w14:textId="2AADE284" w:rsidR="00FD425C" w:rsidRPr="00FD425C" w:rsidRDefault="00FD425C">
        <w:pPr>
          <w:pStyle w:val="Footer"/>
          <w:jc w:val="center"/>
          <w:rPr>
            <w:rFonts w:ascii="Times New Roman" w:hAnsi="Times New Roman" w:cs="Times New Roman"/>
            <w:sz w:val="24"/>
            <w:szCs w:val="24"/>
          </w:rPr>
        </w:pPr>
        <w:r w:rsidRPr="00FD425C">
          <w:rPr>
            <w:rFonts w:ascii="Times New Roman" w:hAnsi="Times New Roman" w:cs="Times New Roman"/>
            <w:sz w:val="24"/>
            <w:szCs w:val="24"/>
          </w:rPr>
          <w:fldChar w:fldCharType="begin"/>
        </w:r>
        <w:r w:rsidRPr="00FD425C">
          <w:rPr>
            <w:rFonts w:ascii="Times New Roman" w:hAnsi="Times New Roman" w:cs="Times New Roman"/>
            <w:sz w:val="24"/>
            <w:szCs w:val="24"/>
          </w:rPr>
          <w:instrText xml:space="preserve"> PAGE   \* MERGEFORMAT </w:instrText>
        </w:r>
        <w:r w:rsidRPr="00FD425C">
          <w:rPr>
            <w:rFonts w:ascii="Times New Roman" w:hAnsi="Times New Roman" w:cs="Times New Roman"/>
            <w:sz w:val="24"/>
            <w:szCs w:val="24"/>
          </w:rPr>
          <w:fldChar w:fldCharType="separate"/>
        </w:r>
        <w:r w:rsidRPr="00FD425C">
          <w:rPr>
            <w:rFonts w:ascii="Times New Roman" w:hAnsi="Times New Roman" w:cs="Times New Roman"/>
            <w:noProof/>
            <w:sz w:val="24"/>
            <w:szCs w:val="24"/>
          </w:rPr>
          <w:t>2</w:t>
        </w:r>
        <w:r w:rsidRPr="00FD425C">
          <w:rPr>
            <w:rFonts w:ascii="Times New Roman" w:hAnsi="Times New Roman" w:cs="Times New Roman"/>
            <w:noProof/>
            <w:sz w:val="24"/>
            <w:szCs w:val="24"/>
          </w:rPr>
          <w:fldChar w:fldCharType="end"/>
        </w:r>
      </w:p>
    </w:sdtContent>
  </w:sdt>
  <w:p w14:paraId="56DC8BD0" w14:textId="77777777" w:rsidR="00FD425C" w:rsidRDefault="00FD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BABEE" w14:textId="77777777" w:rsidR="003974FD" w:rsidRDefault="003974FD" w:rsidP="00FD425C">
      <w:r>
        <w:separator/>
      </w:r>
    </w:p>
  </w:footnote>
  <w:footnote w:type="continuationSeparator" w:id="0">
    <w:p w14:paraId="1A3F5FF4" w14:textId="77777777" w:rsidR="003974FD" w:rsidRDefault="003974FD" w:rsidP="00FD425C">
      <w:r>
        <w:continuationSeparator/>
      </w:r>
    </w:p>
  </w:footnote>
  <w:footnote w:type="continuationNotice" w:id="1">
    <w:p w14:paraId="11416397" w14:textId="77777777" w:rsidR="003974FD" w:rsidRDefault="003974FD"/>
  </w:footnote>
  <w:footnote w:id="2">
    <w:p w14:paraId="54E5E8BB" w14:textId="06B68933" w:rsidR="00D51434" w:rsidRPr="002D3F5C" w:rsidRDefault="00D51434">
      <w:pPr>
        <w:pStyle w:val="FootnoteText"/>
        <w:rPr>
          <w:rFonts w:ascii="Times New Roman" w:hAnsi="Times New Roman" w:cs="Times New Roman"/>
        </w:rPr>
      </w:pPr>
      <w:r w:rsidRPr="002D3F5C">
        <w:rPr>
          <w:rStyle w:val="FootnoteReference"/>
          <w:rFonts w:ascii="Times New Roman" w:hAnsi="Times New Roman" w:cs="Times New Roman"/>
        </w:rPr>
        <w:footnoteRef/>
      </w:r>
      <w:r w:rsidRPr="002D3F5C">
        <w:rPr>
          <w:rFonts w:ascii="Times New Roman" w:hAnsi="Times New Roman" w:cs="Times New Roman"/>
        </w:rPr>
        <w:t xml:space="preserve"> </w:t>
      </w:r>
      <w:r w:rsidRPr="002D3F5C">
        <w:rPr>
          <w:rFonts w:ascii="Times New Roman" w:hAnsi="Times New Roman" w:cs="Times New Roman"/>
          <w:i/>
          <w:iCs/>
        </w:rPr>
        <w:t>See, e.g.,</w:t>
      </w:r>
      <w:r w:rsidRPr="002D3F5C">
        <w:rPr>
          <w:rFonts w:ascii="Times New Roman" w:hAnsi="Times New Roman" w:cs="Times New Roman"/>
        </w:rPr>
        <w:t xml:space="preserve"> Miss. Code. Ann. § 25-61-3 (“‘Public records’ shall mean all books, records, papers, accounts, letters, maps, photographs, films, cards, tapes, recordings or reproductions thereof, and any other documentary materials, regardless of physical form or characteristics, having been used, being in use, or prepared, possessed or retained for use in the conduct, transaction or performance of any business, transaction, work, duty or function of any public body, or required to be maintained by any public body.”)</w:t>
      </w:r>
    </w:p>
    <w:p w14:paraId="3C0BDA2A" w14:textId="77777777" w:rsidR="00112098" w:rsidRPr="002D3F5C" w:rsidRDefault="00112098">
      <w:pPr>
        <w:pStyle w:val="FootnoteText"/>
        <w:rPr>
          <w:rFonts w:ascii="Times New Roman" w:hAnsi="Times New Roman" w:cs="Times New Roman"/>
        </w:rPr>
      </w:pPr>
    </w:p>
  </w:footnote>
  <w:footnote w:id="3">
    <w:p w14:paraId="0DAB9928" w14:textId="26EFAA62" w:rsidR="002207EB" w:rsidRPr="002D3F5C" w:rsidRDefault="002207EB">
      <w:pPr>
        <w:pStyle w:val="FootnoteText"/>
        <w:rPr>
          <w:rFonts w:ascii="Times New Roman" w:hAnsi="Times New Roman" w:cs="Times New Roman"/>
        </w:rPr>
      </w:pPr>
      <w:r w:rsidRPr="002D3F5C">
        <w:rPr>
          <w:rStyle w:val="FootnoteReference"/>
          <w:rFonts w:ascii="Times New Roman" w:hAnsi="Times New Roman" w:cs="Times New Roman"/>
        </w:rPr>
        <w:footnoteRef/>
      </w:r>
      <w:r w:rsidRPr="002D3F5C">
        <w:rPr>
          <w:rFonts w:ascii="Times New Roman" w:hAnsi="Times New Roman" w:cs="Times New Roman"/>
        </w:rPr>
        <w:t xml:space="preserve"> All RCSD P&amp;P citations refer to the</w:t>
      </w:r>
      <w:r w:rsidR="00A129D2" w:rsidRPr="002D3F5C">
        <w:rPr>
          <w:rFonts w:ascii="Times New Roman" w:hAnsi="Times New Roman" w:cs="Times New Roman"/>
        </w:rPr>
        <w:t xml:space="preserve"> 2023-2024</w:t>
      </w:r>
      <w:r w:rsidRPr="002D3F5C">
        <w:rPr>
          <w:rFonts w:ascii="Times New Roman" w:hAnsi="Times New Roman" w:cs="Times New Roman"/>
        </w:rPr>
        <w:t xml:space="preserve"> RCSD</w:t>
      </w:r>
      <w:r w:rsidR="0022025F" w:rsidRPr="002D3F5C">
        <w:rPr>
          <w:rFonts w:ascii="Times New Roman" w:hAnsi="Times New Roman" w:cs="Times New Roman"/>
        </w:rPr>
        <w:t xml:space="preserve"> Policy and Procedures Manua</w:t>
      </w:r>
      <w:r w:rsidR="00A129D2" w:rsidRPr="002D3F5C">
        <w:rPr>
          <w:rFonts w:ascii="Times New Roman" w:hAnsi="Times New Roman" w:cs="Times New Roman"/>
        </w:rPr>
        <w:t>l</w:t>
      </w:r>
      <w:r w:rsidR="00F73F2D" w:rsidRPr="002D3F5C">
        <w:rPr>
          <w:rFonts w:ascii="Times New Roman" w:hAnsi="Times New Roman" w:cs="Times New Roman"/>
        </w:rPr>
        <w:t>, which is</w:t>
      </w:r>
      <w:r w:rsidRPr="002D3F5C">
        <w:rPr>
          <w:rFonts w:ascii="Times New Roman" w:hAnsi="Times New Roman" w:cs="Times New Roman"/>
        </w:rPr>
        <w:t xml:space="preserve"> available at </w:t>
      </w:r>
      <w:r w:rsidR="003A61F3" w:rsidRPr="002D3F5C">
        <w:rPr>
          <w:rFonts w:ascii="Times New Roman" w:hAnsi="Times New Roman" w:cs="Times New Roman"/>
        </w:rPr>
        <w:t>https://www.rankincounty.org/egov/documents/1701123364_55782.pdf</w:t>
      </w:r>
      <w:r w:rsidRPr="002D3F5C">
        <w:rPr>
          <w:rFonts w:ascii="Times New Roman" w:hAnsi="Times New Roman" w:cs="Times New Roman"/>
        </w:rPr>
        <w:t xml:space="preserve">. Capitalized terms used herein but not otherwise defined have the meanings set forth in the RCSD’s </w:t>
      </w:r>
      <w:bookmarkStart w:id="0" w:name="_9kMHG5YVt48868GfUxsklozwswZiE0rtAPAC"/>
      <w:r w:rsidRPr="002D3F5C">
        <w:rPr>
          <w:rFonts w:ascii="Times New Roman" w:hAnsi="Times New Roman" w:cs="Times New Roman"/>
        </w:rPr>
        <w:t>Policies and Procedures</w:t>
      </w:r>
      <w:bookmarkEnd w:id="0"/>
      <w:r w:rsidRPr="002D3F5C">
        <w:rPr>
          <w:rFonts w:ascii="Times New Roman" w:hAnsi="Times New Roman" w:cs="Times New Roman"/>
        </w:rPr>
        <w:t>.</w:t>
      </w:r>
    </w:p>
    <w:p w14:paraId="529B1913" w14:textId="77777777" w:rsidR="00112098" w:rsidRPr="002D3F5C" w:rsidRDefault="00112098">
      <w:pPr>
        <w:pStyle w:val="FootnoteText"/>
        <w:rPr>
          <w:rFonts w:ascii="Times New Roman" w:hAnsi="Times New Roman" w:cs="Times New Roman"/>
        </w:rPr>
      </w:pPr>
    </w:p>
  </w:footnote>
  <w:footnote w:id="4">
    <w:p w14:paraId="3448345B" w14:textId="68D799A1" w:rsidR="004472FF" w:rsidRPr="002D3F5C" w:rsidRDefault="004472FF" w:rsidP="00DC05E5">
      <w:pPr>
        <w:rPr>
          <w:rFonts w:ascii="Times New Roman" w:hAnsi="Times New Roman" w:cs="Times New Roman"/>
          <w:sz w:val="20"/>
          <w:szCs w:val="20"/>
        </w:rPr>
      </w:pPr>
      <w:r w:rsidRPr="002D3F5C">
        <w:rPr>
          <w:rStyle w:val="FootnoteReference"/>
          <w:rFonts w:ascii="Times New Roman" w:hAnsi="Times New Roman" w:cs="Times New Roman"/>
          <w:sz w:val="20"/>
          <w:szCs w:val="20"/>
        </w:rPr>
        <w:footnoteRef/>
      </w:r>
      <w:r w:rsidRPr="002D3F5C">
        <w:rPr>
          <w:rFonts w:ascii="Times New Roman" w:hAnsi="Times New Roman" w:cs="Times New Roman"/>
          <w:sz w:val="20"/>
          <w:szCs w:val="20"/>
        </w:rPr>
        <w:t xml:space="preserve"> </w:t>
      </w:r>
      <w:r w:rsidRPr="002D3F5C">
        <w:rPr>
          <w:rFonts w:ascii="Times New Roman" w:hAnsi="Times New Roman" w:cs="Times New Roman"/>
          <w:i/>
          <w:iCs/>
          <w:sz w:val="20"/>
          <w:szCs w:val="20"/>
        </w:rPr>
        <w:t xml:space="preserve">See also </w:t>
      </w:r>
      <w:r w:rsidR="00721B8B" w:rsidRPr="002D3F5C">
        <w:rPr>
          <w:rFonts w:ascii="Times New Roman" w:hAnsi="Times New Roman" w:cs="Times New Roman"/>
          <w:sz w:val="20"/>
          <w:szCs w:val="20"/>
        </w:rPr>
        <w:t xml:space="preserve">Brian Howey &amp; Nate Rosenfeld, </w:t>
      </w:r>
      <w:r w:rsidR="00721B8B" w:rsidRPr="002D3F5C">
        <w:rPr>
          <w:rFonts w:ascii="Times New Roman" w:hAnsi="Times New Roman" w:cs="Times New Roman"/>
          <w:i/>
          <w:iCs/>
          <w:sz w:val="20"/>
          <w:szCs w:val="20"/>
        </w:rPr>
        <w:t>How a ‘Goon Squad’ of Deputies Got Away With Years of Brutalit</w:t>
      </w:r>
      <w:r w:rsidR="00721B8B" w:rsidRPr="00585746">
        <w:rPr>
          <w:rFonts w:ascii="Times New Roman" w:hAnsi="Times New Roman" w:cs="Times New Roman"/>
          <w:sz w:val="20"/>
          <w:szCs w:val="20"/>
        </w:rPr>
        <w:t xml:space="preserve">y, N.Y. Times </w:t>
      </w:r>
      <w:r w:rsidR="00721B8B" w:rsidRPr="002D3F5C">
        <w:rPr>
          <w:rFonts w:ascii="Times New Roman" w:hAnsi="Times New Roman" w:cs="Times New Roman"/>
          <w:sz w:val="20"/>
          <w:szCs w:val="20"/>
        </w:rPr>
        <w:t>(</w:t>
      </w:r>
      <w:r w:rsidR="007420B8" w:rsidRPr="002D3F5C">
        <w:rPr>
          <w:rFonts w:ascii="Times New Roman" w:hAnsi="Times New Roman" w:cs="Times New Roman"/>
          <w:sz w:val="20"/>
          <w:szCs w:val="20"/>
        </w:rPr>
        <w:t xml:space="preserve">updated </w:t>
      </w:r>
      <w:r w:rsidR="00721B8B" w:rsidRPr="002D3F5C">
        <w:rPr>
          <w:rFonts w:ascii="Times New Roman" w:hAnsi="Times New Roman" w:cs="Times New Roman"/>
          <w:sz w:val="20"/>
          <w:szCs w:val="20"/>
        </w:rPr>
        <w:t>Mar. 27, 2025),</w:t>
      </w:r>
      <w:r w:rsidR="00721B8B" w:rsidRPr="002D3F5C">
        <w:rPr>
          <w:rFonts w:ascii="Times New Roman" w:hAnsi="Times New Roman" w:cs="Times New Roman"/>
          <w:b/>
          <w:bCs/>
          <w:sz w:val="20"/>
          <w:szCs w:val="20"/>
        </w:rPr>
        <w:t xml:space="preserve"> </w:t>
      </w:r>
      <w:hyperlink r:id="rId1" w:history="1">
        <w:r w:rsidR="00721B8B" w:rsidRPr="002D3F5C">
          <w:rPr>
            <w:rStyle w:val="Hyperlink"/>
            <w:rFonts w:ascii="Times New Roman" w:hAnsi="Times New Roman" w:cs="Times New Roman"/>
            <w:sz w:val="20"/>
            <w:szCs w:val="20"/>
          </w:rPr>
          <w:t>https://www.nytimes.com/2023/11/30/us/rankin-county-mississippi-sheriff.html</w:t>
        </w:r>
      </w:hyperlink>
      <w:r w:rsidR="00721B8B" w:rsidRPr="002D3F5C">
        <w:rPr>
          <w:rFonts w:ascii="Times New Roman" w:hAnsi="Times New Roman" w:cs="Times New Roman"/>
          <w:sz w:val="20"/>
          <w:szCs w:val="20"/>
        </w:rPr>
        <w:t xml:space="preserve"> (</w:t>
      </w:r>
      <w:r w:rsidR="00DC05E5" w:rsidRPr="002D3F5C">
        <w:rPr>
          <w:rFonts w:ascii="Times New Roman" w:hAnsi="Times New Roman" w:cs="Times New Roman"/>
          <w:sz w:val="20"/>
          <w:szCs w:val="20"/>
        </w:rPr>
        <w:t>“Every time a Taser is fired, the device keeps a record of it. In Rankin County, deputies upload this data to a computer, compiling detailed departmentwide logs that allow supervisors to monitor deputy Taser use.”</w:t>
      </w:r>
      <w:r w:rsidR="00721B8B" w:rsidRPr="002D3F5C">
        <w:rPr>
          <w:rFonts w:ascii="Times New Roman" w:hAnsi="Times New Roman" w:cs="Times New Roman"/>
          <w:sz w:val="20"/>
          <w:szCs w:val="20"/>
        </w:rPr>
        <w:t>).</w:t>
      </w:r>
    </w:p>
    <w:p w14:paraId="7E6F517C" w14:textId="77777777" w:rsidR="00EF3A60" w:rsidRPr="002D3F5C" w:rsidRDefault="00EF3A60" w:rsidP="00DC05E5">
      <w:pPr>
        <w:rPr>
          <w:rFonts w:ascii="Times New Roman" w:hAnsi="Times New Roman" w:cs="Times New Roman"/>
          <w:sz w:val="20"/>
          <w:szCs w:val="20"/>
        </w:rPr>
      </w:pPr>
    </w:p>
  </w:footnote>
  <w:footnote w:id="5">
    <w:p w14:paraId="5184FCB8" w14:textId="10F68A3D" w:rsidR="004952C4" w:rsidRPr="002D3F5C" w:rsidRDefault="004952C4" w:rsidP="00EF3A60">
      <w:pPr>
        <w:pStyle w:val="FootnoteText"/>
        <w:rPr>
          <w:rFonts w:ascii="Times New Roman" w:hAnsi="Times New Roman" w:cs="Times New Roman"/>
        </w:rPr>
      </w:pPr>
      <w:r w:rsidRPr="002D3F5C">
        <w:rPr>
          <w:rStyle w:val="FootnoteReference"/>
          <w:rFonts w:ascii="Times New Roman" w:hAnsi="Times New Roman" w:cs="Times New Roman"/>
        </w:rPr>
        <w:footnoteRef/>
      </w:r>
      <w:r w:rsidRPr="002D3F5C">
        <w:rPr>
          <w:rFonts w:ascii="Times New Roman" w:hAnsi="Times New Roman" w:cs="Times New Roman"/>
        </w:rPr>
        <w:t xml:space="preserve"> </w:t>
      </w:r>
      <w:r w:rsidRPr="002D3F5C">
        <w:rPr>
          <w:rFonts w:ascii="Times New Roman" w:hAnsi="Times New Roman" w:cs="Times New Roman"/>
          <w:i/>
          <w:iCs/>
        </w:rPr>
        <w:t>See</w:t>
      </w:r>
      <w:r w:rsidRPr="002D3F5C">
        <w:rPr>
          <w:rFonts w:ascii="Times New Roman" w:hAnsi="Times New Roman" w:cs="Times New Roman"/>
        </w:rPr>
        <w:t xml:space="preserve"> P&amp;P No. </w:t>
      </w:r>
      <w:r w:rsidR="00EF3A60" w:rsidRPr="002D3F5C">
        <w:rPr>
          <w:rFonts w:ascii="Times New Roman" w:hAnsi="Times New Roman" w:cs="Times New Roman"/>
        </w:rPr>
        <w:t>3.05 (“The RCSD will maintain data relating specifically to complaints of biased policing. Information shall be provided to the Sheriff in a manner most suitable for administrative review, problem identification, and development of appropriate corrective actions.”).</w:t>
      </w:r>
    </w:p>
    <w:p w14:paraId="0582C9CC" w14:textId="77777777" w:rsidR="00EF3A60" w:rsidRPr="002D3F5C" w:rsidRDefault="00EF3A60" w:rsidP="00EF3A60">
      <w:pPr>
        <w:pStyle w:val="FootnoteText"/>
        <w:rPr>
          <w:rFonts w:ascii="Times New Roman" w:hAnsi="Times New Roman" w:cs="Times New Roman"/>
        </w:rPr>
      </w:pPr>
    </w:p>
  </w:footnote>
  <w:footnote w:id="6">
    <w:p w14:paraId="0D1092D6" w14:textId="3C6685B1" w:rsidR="00140903" w:rsidRPr="002D3F5C" w:rsidRDefault="00140903">
      <w:pPr>
        <w:pStyle w:val="FootnoteText"/>
        <w:rPr>
          <w:rFonts w:ascii="Times New Roman" w:hAnsi="Times New Roman" w:cs="Times New Roman"/>
        </w:rPr>
      </w:pPr>
      <w:r w:rsidRPr="00CF113D">
        <w:rPr>
          <w:rStyle w:val="FootnoteReference"/>
          <w:rFonts w:ascii="Times New Roman" w:hAnsi="Times New Roman" w:cs="Times New Roman"/>
        </w:rPr>
        <w:footnoteRef/>
      </w:r>
      <w:r w:rsidRPr="00CF113D">
        <w:rPr>
          <w:rFonts w:ascii="Times New Roman" w:hAnsi="Times New Roman" w:cs="Times New Roman"/>
        </w:rPr>
        <w:t xml:space="preserve"> </w:t>
      </w:r>
      <w:r w:rsidRPr="00CF113D">
        <w:rPr>
          <w:rFonts w:ascii="Times New Roman" w:hAnsi="Times New Roman" w:cs="Times New Roman"/>
          <w:i/>
          <w:iCs/>
        </w:rPr>
        <w:t>See supra</w:t>
      </w:r>
      <w:r w:rsidRPr="00CF113D">
        <w:rPr>
          <w:rFonts w:ascii="Times New Roman" w:hAnsi="Times New Roman" w:cs="Times New Roman"/>
        </w:rPr>
        <w:t xml:space="preserve"> note 3 (describing Taser Logs).</w:t>
      </w:r>
    </w:p>
    <w:p w14:paraId="0E48EA92" w14:textId="77777777" w:rsidR="00140903" w:rsidRPr="002D3F5C" w:rsidRDefault="00140903">
      <w:pPr>
        <w:pStyle w:val="FootnoteText"/>
        <w:rPr>
          <w:rFonts w:ascii="Times New Roman" w:hAnsi="Times New Roman" w:cs="Times New Roman"/>
        </w:rPr>
      </w:pPr>
    </w:p>
  </w:footnote>
  <w:footnote w:id="7">
    <w:p w14:paraId="113B95E3" w14:textId="3ECDB450" w:rsidR="006B3BBE" w:rsidRPr="002D3F5C" w:rsidRDefault="006B3BBE" w:rsidP="006B3BBE">
      <w:pPr>
        <w:rPr>
          <w:rFonts w:ascii="Times New Roman" w:hAnsi="Times New Roman" w:cs="Times New Roman"/>
          <w:color w:val="000000"/>
          <w:sz w:val="20"/>
          <w:szCs w:val="20"/>
        </w:rPr>
      </w:pPr>
      <w:r w:rsidRPr="002D3F5C">
        <w:rPr>
          <w:rStyle w:val="FootnoteReference"/>
          <w:rFonts w:ascii="Times New Roman" w:hAnsi="Times New Roman" w:cs="Times New Roman"/>
          <w:sz w:val="20"/>
          <w:szCs w:val="20"/>
        </w:rPr>
        <w:footnoteRef/>
      </w:r>
      <w:r w:rsidRPr="002D3F5C">
        <w:rPr>
          <w:rFonts w:ascii="Times New Roman" w:hAnsi="Times New Roman" w:cs="Times New Roman"/>
          <w:color w:val="000000"/>
          <w:sz w:val="20"/>
          <w:szCs w:val="20"/>
        </w:rPr>
        <w:t xml:space="preserve"> The 2023-2024 version of this manual containing only </w:t>
      </w:r>
      <w:r w:rsidR="006C313D">
        <w:rPr>
          <w:rFonts w:ascii="Times New Roman" w:hAnsi="Times New Roman" w:cs="Times New Roman"/>
          <w:color w:val="000000"/>
          <w:sz w:val="20"/>
          <w:szCs w:val="20"/>
        </w:rPr>
        <w:t>P&amp;P</w:t>
      </w:r>
      <w:r w:rsidR="007F0FF5" w:rsidRPr="002D3F5C">
        <w:rPr>
          <w:rFonts w:ascii="Times New Roman" w:hAnsi="Times New Roman" w:cs="Times New Roman"/>
          <w:color w:val="000000"/>
          <w:sz w:val="20"/>
          <w:szCs w:val="20"/>
        </w:rPr>
        <w:t xml:space="preserve"> No</w:t>
      </w:r>
      <w:r w:rsidR="006C313D">
        <w:rPr>
          <w:rFonts w:ascii="Times New Roman" w:hAnsi="Times New Roman" w:cs="Times New Roman"/>
          <w:color w:val="000000"/>
          <w:sz w:val="20"/>
          <w:szCs w:val="20"/>
        </w:rPr>
        <w:t>s</w:t>
      </w:r>
      <w:r w:rsidR="007F0FF5" w:rsidRPr="002D3F5C">
        <w:rPr>
          <w:rFonts w:ascii="Times New Roman" w:hAnsi="Times New Roman" w:cs="Times New Roman"/>
          <w:color w:val="000000"/>
          <w:sz w:val="20"/>
          <w:szCs w:val="20"/>
        </w:rPr>
        <w:t>.</w:t>
      </w:r>
      <w:r w:rsidRPr="002D3F5C">
        <w:rPr>
          <w:rFonts w:ascii="Times New Roman" w:hAnsi="Times New Roman" w:cs="Times New Roman"/>
          <w:color w:val="000000"/>
          <w:sz w:val="20"/>
          <w:szCs w:val="20"/>
        </w:rPr>
        <w:t xml:space="preserve"> 1.01 - 4.02 is currently available on the RCSD website: </w:t>
      </w:r>
      <w:r w:rsidRPr="002D3F5C">
        <w:rPr>
          <w:rFonts w:ascii="Times New Roman" w:hAnsi="Times New Roman" w:cs="Times New Roman"/>
          <w:sz w:val="20"/>
          <w:szCs w:val="20"/>
        </w:rPr>
        <w:t>https://www.rankincounty.org/egov/documents/1701123364_55782.pdf.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77F"/>
    <w:multiLevelType w:val="hybridMultilevel"/>
    <w:tmpl w:val="782CCB7C"/>
    <w:lvl w:ilvl="0" w:tplc="DEAA9A64">
      <w:start w:val="1"/>
      <w:numFmt w:val="decimal"/>
      <w:lvlText w:val="%1)"/>
      <w:lvlJc w:val="left"/>
      <w:pPr>
        <w:ind w:left="1020" w:hanging="360"/>
      </w:pPr>
    </w:lvl>
    <w:lvl w:ilvl="1" w:tplc="849E08E2">
      <w:start w:val="1"/>
      <w:numFmt w:val="decimal"/>
      <w:lvlText w:val="%2)"/>
      <w:lvlJc w:val="left"/>
      <w:pPr>
        <w:ind w:left="1020" w:hanging="360"/>
      </w:pPr>
    </w:lvl>
    <w:lvl w:ilvl="2" w:tplc="26365748">
      <w:start w:val="1"/>
      <w:numFmt w:val="decimal"/>
      <w:lvlText w:val="%3)"/>
      <w:lvlJc w:val="left"/>
      <w:pPr>
        <w:ind w:left="1020" w:hanging="360"/>
      </w:pPr>
    </w:lvl>
    <w:lvl w:ilvl="3" w:tplc="DC2ABD18">
      <w:start w:val="1"/>
      <w:numFmt w:val="decimal"/>
      <w:lvlText w:val="%4)"/>
      <w:lvlJc w:val="left"/>
      <w:pPr>
        <w:ind w:left="1020" w:hanging="360"/>
      </w:pPr>
    </w:lvl>
    <w:lvl w:ilvl="4" w:tplc="D7B60FE6">
      <w:start w:val="1"/>
      <w:numFmt w:val="decimal"/>
      <w:lvlText w:val="%5)"/>
      <w:lvlJc w:val="left"/>
      <w:pPr>
        <w:ind w:left="1020" w:hanging="360"/>
      </w:pPr>
    </w:lvl>
    <w:lvl w:ilvl="5" w:tplc="4970A046">
      <w:start w:val="1"/>
      <w:numFmt w:val="decimal"/>
      <w:lvlText w:val="%6)"/>
      <w:lvlJc w:val="left"/>
      <w:pPr>
        <w:ind w:left="1020" w:hanging="360"/>
      </w:pPr>
    </w:lvl>
    <w:lvl w:ilvl="6" w:tplc="35742A42">
      <w:start w:val="1"/>
      <w:numFmt w:val="decimal"/>
      <w:lvlText w:val="%7)"/>
      <w:lvlJc w:val="left"/>
      <w:pPr>
        <w:ind w:left="1020" w:hanging="360"/>
      </w:pPr>
    </w:lvl>
    <w:lvl w:ilvl="7" w:tplc="A246CDC2">
      <w:start w:val="1"/>
      <w:numFmt w:val="decimal"/>
      <w:lvlText w:val="%8)"/>
      <w:lvlJc w:val="left"/>
      <w:pPr>
        <w:ind w:left="1020" w:hanging="360"/>
      </w:pPr>
    </w:lvl>
    <w:lvl w:ilvl="8" w:tplc="3C54C444">
      <w:start w:val="1"/>
      <w:numFmt w:val="decimal"/>
      <w:lvlText w:val="%9)"/>
      <w:lvlJc w:val="left"/>
      <w:pPr>
        <w:ind w:left="1020" w:hanging="360"/>
      </w:pPr>
    </w:lvl>
  </w:abstractNum>
  <w:abstractNum w:abstractNumId="1" w15:restartNumberingAfterBreak="0">
    <w:nsid w:val="0BF14A4F"/>
    <w:multiLevelType w:val="hybridMultilevel"/>
    <w:tmpl w:val="D94A9150"/>
    <w:lvl w:ilvl="0" w:tplc="170A32E8">
      <w:start w:val="1"/>
      <w:numFmt w:val="decimal"/>
      <w:lvlText w:val="%1."/>
      <w:lvlJc w:val="left"/>
      <w:pPr>
        <w:ind w:left="1020" w:hanging="360"/>
      </w:pPr>
    </w:lvl>
    <w:lvl w:ilvl="1" w:tplc="47226288">
      <w:start w:val="1"/>
      <w:numFmt w:val="decimal"/>
      <w:lvlText w:val="%2."/>
      <w:lvlJc w:val="left"/>
      <w:pPr>
        <w:ind w:left="1020" w:hanging="360"/>
      </w:pPr>
    </w:lvl>
    <w:lvl w:ilvl="2" w:tplc="573ADCA0">
      <w:start w:val="1"/>
      <w:numFmt w:val="decimal"/>
      <w:lvlText w:val="%3."/>
      <w:lvlJc w:val="left"/>
      <w:pPr>
        <w:ind w:left="1020" w:hanging="360"/>
      </w:pPr>
    </w:lvl>
    <w:lvl w:ilvl="3" w:tplc="66D8C7D0">
      <w:start w:val="1"/>
      <w:numFmt w:val="decimal"/>
      <w:lvlText w:val="%4."/>
      <w:lvlJc w:val="left"/>
      <w:pPr>
        <w:ind w:left="1020" w:hanging="360"/>
      </w:pPr>
    </w:lvl>
    <w:lvl w:ilvl="4" w:tplc="FCC00D74">
      <w:start w:val="1"/>
      <w:numFmt w:val="decimal"/>
      <w:lvlText w:val="%5."/>
      <w:lvlJc w:val="left"/>
      <w:pPr>
        <w:ind w:left="1020" w:hanging="360"/>
      </w:pPr>
    </w:lvl>
    <w:lvl w:ilvl="5" w:tplc="8EF2817C">
      <w:start w:val="1"/>
      <w:numFmt w:val="decimal"/>
      <w:lvlText w:val="%6."/>
      <w:lvlJc w:val="left"/>
      <w:pPr>
        <w:ind w:left="1020" w:hanging="360"/>
      </w:pPr>
    </w:lvl>
    <w:lvl w:ilvl="6" w:tplc="00507818">
      <w:start w:val="1"/>
      <w:numFmt w:val="decimal"/>
      <w:lvlText w:val="%7."/>
      <w:lvlJc w:val="left"/>
      <w:pPr>
        <w:ind w:left="1020" w:hanging="360"/>
      </w:pPr>
    </w:lvl>
    <w:lvl w:ilvl="7" w:tplc="B016B5D4">
      <w:start w:val="1"/>
      <w:numFmt w:val="decimal"/>
      <w:lvlText w:val="%8."/>
      <w:lvlJc w:val="left"/>
      <w:pPr>
        <w:ind w:left="1020" w:hanging="360"/>
      </w:pPr>
    </w:lvl>
    <w:lvl w:ilvl="8" w:tplc="1CE0016E">
      <w:start w:val="1"/>
      <w:numFmt w:val="decimal"/>
      <w:lvlText w:val="%9."/>
      <w:lvlJc w:val="left"/>
      <w:pPr>
        <w:ind w:left="1020" w:hanging="360"/>
      </w:pPr>
    </w:lvl>
  </w:abstractNum>
  <w:abstractNum w:abstractNumId="2" w15:restartNumberingAfterBreak="0">
    <w:nsid w:val="13316EAE"/>
    <w:multiLevelType w:val="hybridMultilevel"/>
    <w:tmpl w:val="A176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14CF"/>
    <w:multiLevelType w:val="hybridMultilevel"/>
    <w:tmpl w:val="D7321118"/>
    <w:lvl w:ilvl="0" w:tplc="11AC3D82">
      <w:start w:val="1"/>
      <w:numFmt w:val="bullet"/>
      <w:lvlText w:val=""/>
      <w:lvlJc w:val="left"/>
      <w:pPr>
        <w:ind w:left="1440" w:hanging="360"/>
      </w:pPr>
      <w:rPr>
        <w:rFonts w:ascii="Symbol" w:hAnsi="Symbol"/>
      </w:rPr>
    </w:lvl>
    <w:lvl w:ilvl="1" w:tplc="2B524F0E">
      <w:start w:val="1"/>
      <w:numFmt w:val="bullet"/>
      <w:lvlText w:val=""/>
      <w:lvlJc w:val="left"/>
      <w:pPr>
        <w:ind w:left="1440" w:hanging="360"/>
      </w:pPr>
      <w:rPr>
        <w:rFonts w:ascii="Symbol" w:hAnsi="Symbol"/>
      </w:rPr>
    </w:lvl>
    <w:lvl w:ilvl="2" w:tplc="1FCA0FDC">
      <w:start w:val="1"/>
      <w:numFmt w:val="bullet"/>
      <w:lvlText w:val=""/>
      <w:lvlJc w:val="left"/>
      <w:pPr>
        <w:ind w:left="1440" w:hanging="360"/>
      </w:pPr>
      <w:rPr>
        <w:rFonts w:ascii="Symbol" w:hAnsi="Symbol"/>
      </w:rPr>
    </w:lvl>
    <w:lvl w:ilvl="3" w:tplc="ECA89782">
      <w:start w:val="1"/>
      <w:numFmt w:val="bullet"/>
      <w:lvlText w:val=""/>
      <w:lvlJc w:val="left"/>
      <w:pPr>
        <w:ind w:left="1440" w:hanging="360"/>
      </w:pPr>
      <w:rPr>
        <w:rFonts w:ascii="Symbol" w:hAnsi="Symbol"/>
      </w:rPr>
    </w:lvl>
    <w:lvl w:ilvl="4" w:tplc="EF9CE5F0">
      <w:start w:val="1"/>
      <w:numFmt w:val="bullet"/>
      <w:lvlText w:val=""/>
      <w:lvlJc w:val="left"/>
      <w:pPr>
        <w:ind w:left="1440" w:hanging="360"/>
      </w:pPr>
      <w:rPr>
        <w:rFonts w:ascii="Symbol" w:hAnsi="Symbol"/>
      </w:rPr>
    </w:lvl>
    <w:lvl w:ilvl="5" w:tplc="C77A2000">
      <w:start w:val="1"/>
      <w:numFmt w:val="bullet"/>
      <w:lvlText w:val=""/>
      <w:lvlJc w:val="left"/>
      <w:pPr>
        <w:ind w:left="1440" w:hanging="360"/>
      </w:pPr>
      <w:rPr>
        <w:rFonts w:ascii="Symbol" w:hAnsi="Symbol"/>
      </w:rPr>
    </w:lvl>
    <w:lvl w:ilvl="6" w:tplc="186E74DA">
      <w:start w:val="1"/>
      <w:numFmt w:val="bullet"/>
      <w:lvlText w:val=""/>
      <w:lvlJc w:val="left"/>
      <w:pPr>
        <w:ind w:left="1440" w:hanging="360"/>
      </w:pPr>
      <w:rPr>
        <w:rFonts w:ascii="Symbol" w:hAnsi="Symbol"/>
      </w:rPr>
    </w:lvl>
    <w:lvl w:ilvl="7" w:tplc="4246F1EC">
      <w:start w:val="1"/>
      <w:numFmt w:val="bullet"/>
      <w:lvlText w:val=""/>
      <w:lvlJc w:val="left"/>
      <w:pPr>
        <w:ind w:left="1440" w:hanging="360"/>
      </w:pPr>
      <w:rPr>
        <w:rFonts w:ascii="Symbol" w:hAnsi="Symbol"/>
      </w:rPr>
    </w:lvl>
    <w:lvl w:ilvl="8" w:tplc="98301798">
      <w:start w:val="1"/>
      <w:numFmt w:val="bullet"/>
      <w:lvlText w:val=""/>
      <w:lvlJc w:val="left"/>
      <w:pPr>
        <w:ind w:left="1440" w:hanging="360"/>
      </w:pPr>
      <w:rPr>
        <w:rFonts w:ascii="Symbol" w:hAnsi="Symbol"/>
      </w:rPr>
    </w:lvl>
  </w:abstractNum>
  <w:abstractNum w:abstractNumId="4" w15:restartNumberingAfterBreak="0">
    <w:nsid w:val="143032A6"/>
    <w:multiLevelType w:val="hybridMultilevel"/>
    <w:tmpl w:val="83C2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CF2"/>
    <w:multiLevelType w:val="hybridMultilevel"/>
    <w:tmpl w:val="4C1EB2FA"/>
    <w:lvl w:ilvl="0" w:tplc="15E2C38C">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71589"/>
    <w:multiLevelType w:val="multilevel"/>
    <w:tmpl w:val="D346A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E51BF8"/>
    <w:multiLevelType w:val="hybridMultilevel"/>
    <w:tmpl w:val="62723F3E"/>
    <w:lvl w:ilvl="0" w:tplc="8CAE9900">
      <w:start w:val="1"/>
      <w:numFmt w:val="decimal"/>
      <w:lvlText w:val="%1."/>
      <w:lvlJc w:val="left"/>
      <w:pPr>
        <w:ind w:left="1020" w:hanging="360"/>
      </w:pPr>
    </w:lvl>
    <w:lvl w:ilvl="1" w:tplc="1088720A">
      <w:start w:val="1"/>
      <w:numFmt w:val="decimal"/>
      <w:lvlText w:val="%2."/>
      <w:lvlJc w:val="left"/>
      <w:pPr>
        <w:ind w:left="1020" w:hanging="360"/>
      </w:pPr>
    </w:lvl>
    <w:lvl w:ilvl="2" w:tplc="7C36BAD2">
      <w:start w:val="1"/>
      <w:numFmt w:val="decimal"/>
      <w:lvlText w:val="%3."/>
      <w:lvlJc w:val="left"/>
      <w:pPr>
        <w:ind w:left="1020" w:hanging="360"/>
      </w:pPr>
    </w:lvl>
    <w:lvl w:ilvl="3" w:tplc="A5CC0A98">
      <w:start w:val="1"/>
      <w:numFmt w:val="decimal"/>
      <w:lvlText w:val="%4."/>
      <w:lvlJc w:val="left"/>
      <w:pPr>
        <w:ind w:left="1020" w:hanging="360"/>
      </w:pPr>
    </w:lvl>
    <w:lvl w:ilvl="4" w:tplc="CE5427E2">
      <w:start w:val="1"/>
      <w:numFmt w:val="decimal"/>
      <w:lvlText w:val="%5."/>
      <w:lvlJc w:val="left"/>
      <w:pPr>
        <w:ind w:left="1020" w:hanging="360"/>
      </w:pPr>
    </w:lvl>
    <w:lvl w:ilvl="5" w:tplc="564E5960">
      <w:start w:val="1"/>
      <w:numFmt w:val="decimal"/>
      <w:lvlText w:val="%6."/>
      <w:lvlJc w:val="left"/>
      <w:pPr>
        <w:ind w:left="1020" w:hanging="360"/>
      </w:pPr>
    </w:lvl>
    <w:lvl w:ilvl="6" w:tplc="0CF46B5E">
      <w:start w:val="1"/>
      <w:numFmt w:val="decimal"/>
      <w:lvlText w:val="%7."/>
      <w:lvlJc w:val="left"/>
      <w:pPr>
        <w:ind w:left="1020" w:hanging="360"/>
      </w:pPr>
    </w:lvl>
    <w:lvl w:ilvl="7" w:tplc="70E0DCAA">
      <w:start w:val="1"/>
      <w:numFmt w:val="decimal"/>
      <w:lvlText w:val="%8."/>
      <w:lvlJc w:val="left"/>
      <w:pPr>
        <w:ind w:left="1020" w:hanging="360"/>
      </w:pPr>
    </w:lvl>
    <w:lvl w:ilvl="8" w:tplc="102E26A2">
      <w:start w:val="1"/>
      <w:numFmt w:val="decimal"/>
      <w:lvlText w:val="%9."/>
      <w:lvlJc w:val="left"/>
      <w:pPr>
        <w:ind w:left="1020" w:hanging="360"/>
      </w:pPr>
    </w:lvl>
  </w:abstractNum>
  <w:abstractNum w:abstractNumId="8" w15:restartNumberingAfterBreak="0">
    <w:nsid w:val="20FA572D"/>
    <w:multiLevelType w:val="hybridMultilevel"/>
    <w:tmpl w:val="4D8A2E42"/>
    <w:lvl w:ilvl="0" w:tplc="06347008">
      <w:start w:val="1"/>
      <w:numFmt w:val="lowerLetter"/>
      <w:lvlText w:val="%1)"/>
      <w:lvlJc w:val="left"/>
      <w:pPr>
        <w:ind w:left="1020" w:hanging="360"/>
      </w:pPr>
    </w:lvl>
    <w:lvl w:ilvl="1" w:tplc="589E16A4">
      <w:start w:val="1"/>
      <w:numFmt w:val="lowerLetter"/>
      <w:lvlText w:val="%2)"/>
      <w:lvlJc w:val="left"/>
      <w:pPr>
        <w:ind w:left="1020" w:hanging="360"/>
      </w:pPr>
    </w:lvl>
    <w:lvl w:ilvl="2" w:tplc="E9B2CFBA">
      <w:start w:val="1"/>
      <w:numFmt w:val="lowerLetter"/>
      <w:lvlText w:val="%3)"/>
      <w:lvlJc w:val="left"/>
      <w:pPr>
        <w:ind w:left="1020" w:hanging="360"/>
      </w:pPr>
    </w:lvl>
    <w:lvl w:ilvl="3" w:tplc="962E0088">
      <w:start w:val="1"/>
      <w:numFmt w:val="lowerLetter"/>
      <w:lvlText w:val="%4)"/>
      <w:lvlJc w:val="left"/>
      <w:pPr>
        <w:ind w:left="1020" w:hanging="360"/>
      </w:pPr>
    </w:lvl>
    <w:lvl w:ilvl="4" w:tplc="A552C64A">
      <w:start w:val="1"/>
      <w:numFmt w:val="lowerLetter"/>
      <w:lvlText w:val="%5)"/>
      <w:lvlJc w:val="left"/>
      <w:pPr>
        <w:ind w:left="1020" w:hanging="360"/>
      </w:pPr>
    </w:lvl>
    <w:lvl w:ilvl="5" w:tplc="A5008B2A">
      <w:start w:val="1"/>
      <w:numFmt w:val="lowerLetter"/>
      <w:lvlText w:val="%6)"/>
      <w:lvlJc w:val="left"/>
      <w:pPr>
        <w:ind w:left="1020" w:hanging="360"/>
      </w:pPr>
    </w:lvl>
    <w:lvl w:ilvl="6" w:tplc="2ECEFC6A">
      <w:start w:val="1"/>
      <w:numFmt w:val="lowerLetter"/>
      <w:lvlText w:val="%7)"/>
      <w:lvlJc w:val="left"/>
      <w:pPr>
        <w:ind w:left="1020" w:hanging="360"/>
      </w:pPr>
    </w:lvl>
    <w:lvl w:ilvl="7" w:tplc="01428486">
      <w:start w:val="1"/>
      <w:numFmt w:val="lowerLetter"/>
      <w:lvlText w:val="%8)"/>
      <w:lvlJc w:val="left"/>
      <w:pPr>
        <w:ind w:left="1020" w:hanging="360"/>
      </w:pPr>
    </w:lvl>
    <w:lvl w:ilvl="8" w:tplc="9D4E3FE0">
      <w:start w:val="1"/>
      <w:numFmt w:val="lowerLetter"/>
      <w:lvlText w:val="%9)"/>
      <w:lvlJc w:val="left"/>
      <w:pPr>
        <w:ind w:left="1020" w:hanging="360"/>
      </w:pPr>
    </w:lvl>
  </w:abstractNum>
  <w:abstractNum w:abstractNumId="9" w15:restartNumberingAfterBreak="0">
    <w:nsid w:val="23A66366"/>
    <w:multiLevelType w:val="hybridMultilevel"/>
    <w:tmpl w:val="05F017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60897"/>
    <w:multiLevelType w:val="hybridMultilevel"/>
    <w:tmpl w:val="7E2E5344"/>
    <w:lvl w:ilvl="0" w:tplc="CDFE0936">
      <w:start w:val="1"/>
      <w:numFmt w:val="decimal"/>
      <w:lvlText w:val="%1)"/>
      <w:lvlJc w:val="left"/>
      <w:pPr>
        <w:ind w:left="1020" w:hanging="360"/>
      </w:pPr>
    </w:lvl>
    <w:lvl w:ilvl="1" w:tplc="D9A052C8">
      <w:start w:val="1"/>
      <w:numFmt w:val="decimal"/>
      <w:lvlText w:val="%2)"/>
      <w:lvlJc w:val="left"/>
      <w:pPr>
        <w:ind w:left="1020" w:hanging="360"/>
      </w:pPr>
    </w:lvl>
    <w:lvl w:ilvl="2" w:tplc="577A4B74">
      <w:start w:val="1"/>
      <w:numFmt w:val="decimal"/>
      <w:lvlText w:val="%3)"/>
      <w:lvlJc w:val="left"/>
      <w:pPr>
        <w:ind w:left="1020" w:hanging="360"/>
      </w:pPr>
    </w:lvl>
    <w:lvl w:ilvl="3" w:tplc="FF248FFA">
      <w:start w:val="1"/>
      <w:numFmt w:val="decimal"/>
      <w:lvlText w:val="%4)"/>
      <w:lvlJc w:val="left"/>
      <w:pPr>
        <w:ind w:left="1020" w:hanging="360"/>
      </w:pPr>
    </w:lvl>
    <w:lvl w:ilvl="4" w:tplc="E2404CFA">
      <w:start w:val="1"/>
      <w:numFmt w:val="decimal"/>
      <w:lvlText w:val="%5)"/>
      <w:lvlJc w:val="left"/>
      <w:pPr>
        <w:ind w:left="1020" w:hanging="360"/>
      </w:pPr>
    </w:lvl>
    <w:lvl w:ilvl="5" w:tplc="9F562CB2">
      <w:start w:val="1"/>
      <w:numFmt w:val="decimal"/>
      <w:lvlText w:val="%6)"/>
      <w:lvlJc w:val="left"/>
      <w:pPr>
        <w:ind w:left="1020" w:hanging="360"/>
      </w:pPr>
    </w:lvl>
    <w:lvl w:ilvl="6" w:tplc="0A9423D2">
      <w:start w:val="1"/>
      <w:numFmt w:val="decimal"/>
      <w:lvlText w:val="%7)"/>
      <w:lvlJc w:val="left"/>
      <w:pPr>
        <w:ind w:left="1020" w:hanging="360"/>
      </w:pPr>
    </w:lvl>
    <w:lvl w:ilvl="7" w:tplc="7CF66B88">
      <w:start w:val="1"/>
      <w:numFmt w:val="decimal"/>
      <w:lvlText w:val="%8)"/>
      <w:lvlJc w:val="left"/>
      <w:pPr>
        <w:ind w:left="1020" w:hanging="360"/>
      </w:pPr>
    </w:lvl>
    <w:lvl w:ilvl="8" w:tplc="C8E23684">
      <w:start w:val="1"/>
      <w:numFmt w:val="decimal"/>
      <w:lvlText w:val="%9)"/>
      <w:lvlJc w:val="left"/>
      <w:pPr>
        <w:ind w:left="1020" w:hanging="360"/>
      </w:pPr>
    </w:lvl>
  </w:abstractNum>
  <w:abstractNum w:abstractNumId="11" w15:restartNumberingAfterBreak="0">
    <w:nsid w:val="24BB49DE"/>
    <w:multiLevelType w:val="hybridMultilevel"/>
    <w:tmpl w:val="F6C6D368"/>
    <w:lvl w:ilvl="0" w:tplc="B374FDF8">
      <w:start w:val="1"/>
      <w:numFmt w:val="decimal"/>
      <w:lvlText w:val="%1)"/>
      <w:lvlJc w:val="left"/>
      <w:pPr>
        <w:ind w:left="1020" w:hanging="360"/>
      </w:pPr>
    </w:lvl>
    <w:lvl w:ilvl="1" w:tplc="D9760A78">
      <w:start w:val="1"/>
      <w:numFmt w:val="decimal"/>
      <w:lvlText w:val="%2)"/>
      <w:lvlJc w:val="left"/>
      <w:pPr>
        <w:ind w:left="1020" w:hanging="360"/>
      </w:pPr>
    </w:lvl>
    <w:lvl w:ilvl="2" w:tplc="D944C858">
      <w:start w:val="1"/>
      <w:numFmt w:val="decimal"/>
      <w:lvlText w:val="%3)"/>
      <w:lvlJc w:val="left"/>
      <w:pPr>
        <w:ind w:left="1020" w:hanging="360"/>
      </w:pPr>
    </w:lvl>
    <w:lvl w:ilvl="3" w:tplc="73142586">
      <w:start w:val="1"/>
      <w:numFmt w:val="decimal"/>
      <w:lvlText w:val="%4)"/>
      <w:lvlJc w:val="left"/>
      <w:pPr>
        <w:ind w:left="1020" w:hanging="360"/>
      </w:pPr>
    </w:lvl>
    <w:lvl w:ilvl="4" w:tplc="D24C3ED8">
      <w:start w:val="1"/>
      <w:numFmt w:val="decimal"/>
      <w:lvlText w:val="%5)"/>
      <w:lvlJc w:val="left"/>
      <w:pPr>
        <w:ind w:left="1020" w:hanging="360"/>
      </w:pPr>
    </w:lvl>
    <w:lvl w:ilvl="5" w:tplc="66D8CBBC">
      <w:start w:val="1"/>
      <w:numFmt w:val="decimal"/>
      <w:lvlText w:val="%6)"/>
      <w:lvlJc w:val="left"/>
      <w:pPr>
        <w:ind w:left="1020" w:hanging="360"/>
      </w:pPr>
    </w:lvl>
    <w:lvl w:ilvl="6" w:tplc="84B48234">
      <w:start w:val="1"/>
      <w:numFmt w:val="decimal"/>
      <w:lvlText w:val="%7)"/>
      <w:lvlJc w:val="left"/>
      <w:pPr>
        <w:ind w:left="1020" w:hanging="360"/>
      </w:pPr>
    </w:lvl>
    <w:lvl w:ilvl="7" w:tplc="6976661E">
      <w:start w:val="1"/>
      <w:numFmt w:val="decimal"/>
      <w:lvlText w:val="%8)"/>
      <w:lvlJc w:val="left"/>
      <w:pPr>
        <w:ind w:left="1020" w:hanging="360"/>
      </w:pPr>
    </w:lvl>
    <w:lvl w:ilvl="8" w:tplc="283E497E">
      <w:start w:val="1"/>
      <w:numFmt w:val="decimal"/>
      <w:lvlText w:val="%9)"/>
      <w:lvlJc w:val="left"/>
      <w:pPr>
        <w:ind w:left="1020" w:hanging="360"/>
      </w:pPr>
    </w:lvl>
  </w:abstractNum>
  <w:abstractNum w:abstractNumId="12" w15:restartNumberingAfterBreak="0">
    <w:nsid w:val="2E4D6984"/>
    <w:multiLevelType w:val="hybridMultilevel"/>
    <w:tmpl w:val="5C4C3BB8"/>
    <w:lvl w:ilvl="0" w:tplc="7F2E9A3A">
      <w:start w:val="1"/>
      <w:numFmt w:val="bullet"/>
      <w:lvlText w:val=""/>
      <w:lvlJc w:val="left"/>
      <w:pPr>
        <w:ind w:left="1080" w:hanging="360"/>
      </w:pPr>
      <w:rPr>
        <w:rFonts w:ascii="Symbol" w:hAnsi="Symbol"/>
      </w:rPr>
    </w:lvl>
    <w:lvl w:ilvl="1" w:tplc="4ED24ACA">
      <w:start w:val="1"/>
      <w:numFmt w:val="bullet"/>
      <w:lvlText w:val=""/>
      <w:lvlJc w:val="left"/>
      <w:pPr>
        <w:ind w:left="1080" w:hanging="360"/>
      </w:pPr>
      <w:rPr>
        <w:rFonts w:ascii="Symbol" w:hAnsi="Symbol"/>
      </w:rPr>
    </w:lvl>
    <w:lvl w:ilvl="2" w:tplc="8EA26488">
      <w:start w:val="1"/>
      <w:numFmt w:val="bullet"/>
      <w:lvlText w:val=""/>
      <w:lvlJc w:val="left"/>
      <w:pPr>
        <w:ind w:left="1080" w:hanging="360"/>
      </w:pPr>
      <w:rPr>
        <w:rFonts w:ascii="Symbol" w:hAnsi="Symbol"/>
      </w:rPr>
    </w:lvl>
    <w:lvl w:ilvl="3" w:tplc="1E9CBF86">
      <w:start w:val="1"/>
      <w:numFmt w:val="bullet"/>
      <w:lvlText w:val=""/>
      <w:lvlJc w:val="left"/>
      <w:pPr>
        <w:ind w:left="1080" w:hanging="360"/>
      </w:pPr>
      <w:rPr>
        <w:rFonts w:ascii="Symbol" w:hAnsi="Symbol"/>
      </w:rPr>
    </w:lvl>
    <w:lvl w:ilvl="4" w:tplc="0DBE9254">
      <w:start w:val="1"/>
      <w:numFmt w:val="bullet"/>
      <w:lvlText w:val=""/>
      <w:lvlJc w:val="left"/>
      <w:pPr>
        <w:ind w:left="1080" w:hanging="360"/>
      </w:pPr>
      <w:rPr>
        <w:rFonts w:ascii="Symbol" w:hAnsi="Symbol"/>
      </w:rPr>
    </w:lvl>
    <w:lvl w:ilvl="5" w:tplc="1ABC2168">
      <w:start w:val="1"/>
      <w:numFmt w:val="bullet"/>
      <w:lvlText w:val=""/>
      <w:lvlJc w:val="left"/>
      <w:pPr>
        <w:ind w:left="1080" w:hanging="360"/>
      </w:pPr>
      <w:rPr>
        <w:rFonts w:ascii="Symbol" w:hAnsi="Symbol"/>
      </w:rPr>
    </w:lvl>
    <w:lvl w:ilvl="6" w:tplc="E012B848">
      <w:start w:val="1"/>
      <w:numFmt w:val="bullet"/>
      <w:lvlText w:val=""/>
      <w:lvlJc w:val="left"/>
      <w:pPr>
        <w:ind w:left="1080" w:hanging="360"/>
      </w:pPr>
      <w:rPr>
        <w:rFonts w:ascii="Symbol" w:hAnsi="Symbol"/>
      </w:rPr>
    </w:lvl>
    <w:lvl w:ilvl="7" w:tplc="4934C724">
      <w:start w:val="1"/>
      <w:numFmt w:val="bullet"/>
      <w:lvlText w:val=""/>
      <w:lvlJc w:val="left"/>
      <w:pPr>
        <w:ind w:left="1080" w:hanging="360"/>
      </w:pPr>
      <w:rPr>
        <w:rFonts w:ascii="Symbol" w:hAnsi="Symbol"/>
      </w:rPr>
    </w:lvl>
    <w:lvl w:ilvl="8" w:tplc="40EE636A">
      <w:start w:val="1"/>
      <w:numFmt w:val="bullet"/>
      <w:lvlText w:val=""/>
      <w:lvlJc w:val="left"/>
      <w:pPr>
        <w:ind w:left="1080" w:hanging="360"/>
      </w:pPr>
      <w:rPr>
        <w:rFonts w:ascii="Symbol" w:hAnsi="Symbol"/>
      </w:rPr>
    </w:lvl>
  </w:abstractNum>
  <w:abstractNum w:abstractNumId="13" w15:restartNumberingAfterBreak="0">
    <w:nsid w:val="461965BB"/>
    <w:multiLevelType w:val="hybridMultilevel"/>
    <w:tmpl w:val="15025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00F1B"/>
    <w:multiLevelType w:val="hybridMultilevel"/>
    <w:tmpl w:val="4F34D358"/>
    <w:lvl w:ilvl="0" w:tplc="884658AE">
      <w:start w:val="1"/>
      <w:numFmt w:val="decimal"/>
      <w:lvlText w:val="%1)"/>
      <w:lvlJc w:val="left"/>
      <w:pPr>
        <w:ind w:left="1020" w:hanging="360"/>
      </w:pPr>
    </w:lvl>
    <w:lvl w:ilvl="1" w:tplc="7E004960">
      <w:start w:val="1"/>
      <w:numFmt w:val="decimal"/>
      <w:lvlText w:val="%2)"/>
      <w:lvlJc w:val="left"/>
      <w:pPr>
        <w:ind w:left="1020" w:hanging="360"/>
      </w:pPr>
    </w:lvl>
    <w:lvl w:ilvl="2" w:tplc="4B765572">
      <w:start w:val="1"/>
      <w:numFmt w:val="decimal"/>
      <w:lvlText w:val="%3)"/>
      <w:lvlJc w:val="left"/>
      <w:pPr>
        <w:ind w:left="1020" w:hanging="360"/>
      </w:pPr>
    </w:lvl>
    <w:lvl w:ilvl="3" w:tplc="66706958">
      <w:start w:val="1"/>
      <w:numFmt w:val="decimal"/>
      <w:lvlText w:val="%4)"/>
      <w:lvlJc w:val="left"/>
      <w:pPr>
        <w:ind w:left="1020" w:hanging="360"/>
      </w:pPr>
    </w:lvl>
    <w:lvl w:ilvl="4" w:tplc="C4B83C32">
      <w:start w:val="1"/>
      <w:numFmt w:val="decimal"/>
      <w:lvlText w:val="%5)"/>
      <w:lvlJc w:val="left"/>
      <w:pPr>
        <w:ind w:left="1020" w:hanging="360"/>
      </w:pPr>
    </w:lvl>
    <w:lvl w:ilvl="5" w:tplc="AC083906">
      <w:start w:val="1"/>
      <w:numFmt w:val="decimal"/>
      <w:lvlText w:val="%6)"/>
      <w:lvlJc w:val="left"/>
      <w:pPr>
        <w:ind w:left="1020" w:hanging="360"/>
      </w:pPr>
    </w:lvl>
    <w:lvl w:ilvl="6" w:tplc="19F068A0">
      <w:start w:val="1"/>
      <w:numFmt w:val="decimal"/>
      <w:lvlText w:val="%7)"/>
      <w:lvlJc w:val="left"/>
      <w:pPr>
        <w:ind w:left="1020" w:hanging="360"/>
      </w:pPr>
    </w:lvl>
    <w:lvl w:ilvl="7" w:tplc="447A8402">
      <w:start w:val="1"/>
      <w:numFmt w:val="decimal"/>
      <w:lvlText w:val="%8)"/>
      <w:lvlJc w:val="left"/>
      <w:pPr>
        <w:ind w:left="1020" w:hanging="360"/>
      </w:pPr>
    </w:lvl>
    <w:lvl w:ilvl="8" w:tplc="B5365C9C">
      <w:start w:val="1"/>
      <w:numFmt w:val="decimal"/>
      <w:lvlText w:val="%9)"/>
      <w:lvlJc w:val="left"/>
      <w:pPr>
        <w:ind w:left="1020" w:hanging="360"/>
      </w:pPr>
    </w:lvl>
  </w:abstractNum>
  <w:abstractNum w:abstractNumId="15" w15:restartNumberingAfterBreak="0">
    <w:nsid w:val="4A7D5266"/>
    <w:multiLevelType w:val="hybridMultilevel"/>
    <w:tmpl w:val="D8CCC2B8"/>
    <w:lvl w:ilvl="0" w:tplc="AADE7818">
      <w:start w:val="1"/>
      <w:numFmt w:val="bullet"/>
      <w:lvlText w:val=""/>
      <w:lvlJc w:val="left"/>
      <w:pPr>
        <w:ind w:left="1440" w:hanging="360"/>
      </w:pPr>
      <w:rPr>
        <w:rFonts w:ascii="Symbol" w:hAnsi="Symbol"/>
      </w:rPr>
    </w:lvl>
    <w:lvl w:ilvl="1" w:tplc="A71EA396">
      <w:start w:val="1"/>
      <w:numFmt w:val="bullet"/>
      <w:lvlText w:val=""/>
      <w:lvlJc w:val="left"/>
      <w:pPr>
        <w:ind w:left="1440" w:hanging="360"/>
      </w:pPr>
      <w:rPr>
        <w:rFonts w:ascii="Symbol" w:hAnsi="Symbol"/>
      </w:rPr>
    </w:lvl>
    <w:lvl w:ilvl="2" w:tplc="1988FB70">
      <w:start w:val="1"/>
      <w:numFmt w:val="bullet"/>
      <w:lvlText w:val=""/>
      <w:lvlJc w:val="left"/>
      <w:pPr>
        <w:ind w:left="1440" w:hanging="360"/>
      </w:pPr>
      <w:rPr>
        <w:rFonts w:ascii="Symbol" w:hAnsi="Symbol"/>
      </w:rPr>
    </w:lvl>
    <w:lvl w:ilvl="3" w:tplc="A2CAABCC">
      <w:start w:val="1"/>
      <w:numFmt w:val="bullet"/>
      <w:lvlText w:val=""/>
      <w:lvlJc w:val="left"/>
      <w:pPr>
        <w:ind w:left="1440" w:hanging="360"/>
      </w:pPr>
      <w:rPr>
        <w:rFonts w:ascii="Symbol" w:hAnsi="Symbol"/>
      </w:rPr>
    </w:lvl>
    <w:lvl w:ilvl="4" w:tplc="40A2D458">
      <w:start w:val="1"/>
      <w:numFmt w:val="bullet"/>
      <w:lvlText w:val=""/>
      <w:lvlJc w:val="left"/>
      <w:pPr>
        <w:ind w:left="1440" w:hanging="360"/>
      </w:pPr>
      <w:rPr>
        <w:rFonts w:ascii="Symbol" w:hAnsi="Symbol"/>
      </w:rPr>
    </w:lvl>
    <w:lvl w:ilvl="5" w:tplc="DAC69640">
      <w:start w:val="1"/>
      <w:numFmt w:val="bullet"/>
      <w:lvlText w:val=""/>
      <w:lvlJc w:val="left"/>
      <w:pPr>
        <w:ind w:left="1440" w:hanging="360"/>
      </w:pPr>
      <w:rPr>
        <w:rFonts w:ascii="Symbol" w:hAnsi="Symbol"/>
      </w:rPr>
    </w:lvl>
    <w:lvl w:ilvl="6" w:tplc="B2EA5C02">
      <w:start w:val="1"/>
      <w:numFmt w:val="bullet"/>
      <w:lvlText w:val=""/>
      <w:lvlJc w:val="left"/>
      <w:pPr>
        <w:ind w:left="1440" w:hanging="360"/>
      </w:pPr>
      <w:rPr>
        <w:rFonts w:ascii="Symbol" w:hAnsi="Symbol"/>
      </w:rPr>
    </w:lvl>
    <w:lvl w:ilvl="7" w:tplc="34F61390">
      <w:start w:val="1"/>
      <w:numFmt w:val="bullet"/>
      <w:lvlText w:val=""/>
      <w:lvlJc w:val="left"/>
      <w:pPr>
        <w:ind w:left="1440" w:hanging="360"/>
      </w:pPr>
      <w:rPr>
        <w:rFonts w:ascii="Symbol" w:hAnsi="Symbol"/>
      </w:rPr>
    </w:lvl>
    <w:lvl w:ilvl="8" w:tplc="FBE4E6DC">
      <w:start w:val="1"/>
      <w:numFmt w:val="bullet"/>
      <w:lvlText w:val=""/>
      <w:lvlJc w:val="left"/>
      <w:pPr>
        <w:ind w:left="1440" w:hanging="360"/>
      </w:pPr>
      <w:rPr>
        <w:rFonts w:ascii="Symbol" w:hAnsi="Symbol"/>
      </w:rPr>
    </w:lvl>
  </w:abstractNum>
  <w:abstractNum w:abstractNumId="16" w15:restartNumberingAfterBreak="0">
    <w:nsid w:val="4EC1793A"/>
    <w:multiLevelType w:val="hybridMultilevel"/>
    <w:tmpl w:val="1708F56C"/>
    <w:lvl w:ilvl="0" w:tplc="3EC45EA8">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F9FE115C">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22315"/>
    <w:multiLevelType w:val="hybridMultilevel"/>
    <w:tmpl w:val="452E7462"/>
    <w:lvl w:ilvl="0" w:tplc="506A6BDC">
      <w:start w:val="1"/>
      <w:numFmt w:val="decimal"/>
      <w:lvlText w:val="%1)"/>
      <w:lvlJc w:val="left"/>
      <w:pPr>
        <w:ind w:left="1020" w:hanging="360"/>
      </w:pPr>
    </w:lvl>
    <w:lvl w:ilvl="1" w:tplc="4F7CD474">
      <w:start w:val="1"/>
      <w:numFmt w:val="decimal"/>
      <w:lvlText w:val="%2)"/>
      <w:lvlJc w:val="left"/>
      <w:pPr>
        <w:ind w:left="1020" w:hanging="360"/>
      </w:pPr>
    </w:lvl>
    <w:lvl w:ilvl="2" w:tplc="F2DC9BE6">
      <w:start w:val="1"/>
      <w:numFmt w:val="decimal"/>
      <w:lvlText w:val="%3)"/>
      <w:lvlJc w:val="left"/>
      <w:pPr>
        <w:ind w:left="1020" w:hanging="360"/>
      </w:pPr>
    </w:lvl>
    <w:lvl w:ilvl="3" w:tplc="38F8D184">
      <w:start w:val="1"/>
      <w:numFmt w:val="decimal"/>
      <w:lvlText w:val="%4)"/>
      <w:lvlJc w:val="left"/>
      <w:pPr>
        <w:ind w:left="1020" w:hanging="360"/>
      </w:pPr>
    </w:lvl>
    <w:lvl w:ilvl="4" w:tplc="5356888A">
      <w:start w:val="1"/>
      <w:numFmt w:val="decimal"/>
      <w:lvlText w:val="%5)"/>
      <w:lvlJc w:val="left"/>
      <w:pPr>
        <w:ind w:left="1020" w:hanging="360"/>
      </w:pPr>
    </w:lvl>
    <w:lvl w:ilvl="5" w:tplc="A4B415F6">
      <w:start w:val="1"/>
      <w:numFmt w:val="decimal"/>
      <w:lvlText w:val="%6)"/>
      <w:lvlJc w:val="left"/>
      <w:pPr>
        <w:ind w:left="1020" w:hanging="360"/>
      </w:pPr>
    </w:lvl>
    <w:lvl w:ilvl="6" w:tplc="BB1EEF4E">
      <w:start w:val="1"/>
      <w:numFmt w:val="decimal"/>
      <w:lvlText w:val="%7)"/>
      <w:lvlJc w:val="left"/>
      <w:pPr>
        <w:ind w:left="1020" w:hanging="360"/>
      </w:pPr>
    </w:lvl>
    <w:lvl w:ilvl="7" w:tplc="20C2FF2E">
      <w:start w:val="1"/>
      <w:numFmt w:val="decimal"/>
      <w:lvlText w:val="%8)"/>
      <w:lvlJc w:val="left"/>
      <w:pPr>
        <w:ind w:left="1020" w:hanging="360"/>
      </w:pPr>
    </w:lvl>
    <w:lvl w:ilvl="8" w:tplc="492C86BE">
      <w:start w:val="1"/>
      <w:numFmt w:val="decimal"/>
      <w:lvlText w:val="%9)"/>
      <w:lvlJc w:val="left"/>
      <w:pPr>
        <w:ind w:left="1020" w:hanging="360"/>
      </w:pPr>
    </w:lvl>
  </w:abstractNum>
  <w:abstractNum w:abstractNumId="18" w15:restartNumberingAfterBreak="0">
    <w:nsid w:val="52DF063C"/>
    <w:multiLevelType w:val="hybridMultilevel"/>
    <w:tmpl w:val="CB60C13E"/>
    <w:lvl w:ilvl="0" w:tplc="0804C3B8">
      <w:start w:val="1"/>
      <w:numFmt w:val="decimal"/>
      <w:lvlText w:val="%1."/>
      <w:lvlJc w:val="left"/>
      <w:pPr>
        <w:ind w:left="1020" w:hanging="360"/>
      </w:pPr>
    </w:lvl>
    <w:lvl w:ilvl="1" w:tplc="0846CCB8">
      <w:start w:val="1"/>
      <w:numFmt w:val="decimal"/>
      <w:lvlText w:val="%2."/>
      <w:lvlJc w:val="left"/>
      <w:pPr>
        <w:ind w:left="1020" w:hanging="360"/>
      </w:pPr>
    </w:lvl>
    <w:lvl w:ilvl="2" w:tplc="2D0C8B5A">
      <w:start w:val="1"/>
      <w:numFmt w:val="decimal"/>
      <w:lvlText w:val="%3."/>
      <w:lvlJc w:val="left"/>
      <w:pPr>
        <w:ind w:left="1020" w:hanging="360"/>
      </w:pPr>
    </w:lvl>
    <w:lvl w:ilvl="3" w:tplc="A1024D4A">
      <w:start w:val="1"/>
      <w:numFmt w:val="decimal"/>
      <w:lvlText w:val="%4."/>
      <w:lvlJc w:val="left"/>
      <w:pPr>
        <w:ind w:left="1020" w:hanging="360"/>
      </w:pPr>
    </w:lvl>
    <w:lvl w:ilvl="4" w:tplc="A230A4E4">
      <w:start w:val="1"/>
      <w:numFmt w:val="decimal"/>
      <w:lvlText w:val="%5."/>
      <w:lvlJc w:val="left"/>
      <w:pPr>
        <w:ind w:left="1020" w:hanging="360"/>
      </w:pPr>
    </w:lvl>
    <w:lvl w:ilvl="5" w:tplc="32C6318E">
      <w:start w:val="1"/>
      <w:numFmt w:val="decimal"/>
      <w:lvlText w:val="%6."/>
      <w:lvlJc w:val="left"/>
      <w:pPr>
        <w:ind w:left="1020" w:hanging="360"/>
      </w:pPr>
    </w:lvl>
    <w:lvl w:ilvl="6" w:tplc="A40AA1BE">
      <w:start w:val="1"/>
      <w:numFmt w:val="decimal"/>
      <w:lvlText w:val="%7."/>
      <w:lvlJc w:val="left"/>
      <w:pPr>
        <w:ind w:left="1020" w:hanging="360"/>
      </w:pPr>
    </w:lvl>
    <w:lvl w:ilvl="7" w:tplc="A300AE6A">
      <w:start w:val="1"/>
      <w:numFmt w:val="decimal"/>
      <w:lvlText w:val="%8."/>
      <w:lvlJc w:val="left"/>
      <w:pPr>
        <w:ind w:left="1020" w:hanging="360"/>
      </w:pPr>
    </w:lvl>
    <w:lvl w:ilvl="8" w:tplc="B0541086">
      <w:start w:val="1"/>
      <w:numFmt w:val="decimal"/>
      <w:lvlText w:val="%9."/>
      <w:lvlJc w:val="left"/>
      <w:pPr>
        <w:ind w:left="1020" w:hanging="360"/>
      </w:pPr>
    </w:lvl>
  </w:abstractNum>
  <w:abstractNum w:abstractNumId="19" w15:restartNumberingAfterBreak="0">
    <w:nsid w:val="5E00652A"/>
    <w:multiLevelType w:val="hybridMultilevel"/>
    <w:tmpl w:val="B4046FCC"/>
    <w:lvl w:ilvl="0" w:tplc="428AF768">
      <w:start w:val="1"/>
      <w:numFmt w:val="decimal"/>
      <w:lvlText w:val="%1."/>
      <w:lvlJc w:val="left"/>
      <w:pPr>
        <w:ind w:left="720" w:hanging="360"/>
      </w:pPr>
    </w:lvl>
    <w:lvl w:ilvl="1" w:tplc="0DFCF8F8">
      <w:start w:val="1"/>
      <w:numFmt w:val="decimal"/>
      <w:lvlText w:val="%2."/>
      <w:lvlJc w:val="left"/>
      <w:pPr>
        <w:ind w:left="720" w:hanging="360"/>
      </w:pPr>
    </w:lvl>
    <w:lvl w:ilvl="2" w:tplc="ECC268D4">
      <w:start w:val="1"/>
      <w:numFmt w:val="decimal"/>
      <w:lvlText w:val="%3."/>
      <w:lvlJc w:val="left"/>
      <w:pPr>
        <w:ind w:left="720" w:hanging="360"/>
      </w:pPr>
    </w:lvl>
    <w:lvl w:ilvl="3" w:tplc="1A0C82B4">
      <w:start w:val="1"/>
      <w:numFmt w:val="decimal"/>
      <w:lvlText w:val="%4."/>
      <w:lvlJc w:val="left"/>
      <w:pPr>
        <w:ind w:left="720" w:hanging="360"/>
      </w:pPr>
    </w:lvl>
    <w:lvl w:ilvl="4" w:tplc="C124F3C2">
      <w:start w:val="1"/>
      <w:numFmt w:val="decimal"/>
      <w:lvlText w:val="%5."/>
      <w:lvlJc w:val="left"/>
      <w:pPr>
        <w:ind w:left="720" w:hanging="360"/>
      </w:pPr>
    </w:lvl>
    <w:lvl w:ilvl="5" w:tplc="E2824C5C">
      <w:start w:val="1"/>
      <w:numFmt w:val="decimal"/>
      <w:lvlText w:val="%6."/>
      <w:lvlJc w:val="left"/>
      <w:pPr>
        <w:ind w:left="720" w:hanging="360"/>
      </w:pPr>
    </w:lvl>
    <w:lvl w:ilvl="6" w:tplc="D69A8DF2">
      <w:start w:val="1"/>
      <w:numFmt w:val="decimal"/>
      <w:lvlText w:val="%7."/>
      <w:lvlJc w:val="left"/>
      <w:pPr>
        <w:ind w:left="720" w:hanging="360"/>
      </w:pPr>
    </w:lvl>
    <w:lvl w:ilvl="7" w:tplc="09405C5E">
      <w:start w:val="1"/>
      <w:numFmt w:val="decimal"/>
      <w:lvlText w:val="%8."/>
      <w:lvlJc w:val="left"/>
      <w:pPr>
        <w:ind w:left="720" w:hanging="360"/>
      </w:pPr>
    </w:lvl>
    <w:lvl w:ilvl="8" w:tplc="D7D0EBC0">
      <w:start w:val="1"/>
      <w:numFmt w:val="decimal"/>
      <w:lvlText w:val="%9."/>
      <w:lvlJc w:val="left"/>
      <w:pPr>
        <w:ind w:left="720" w:hanging="360"/>
      </w:pPr>
    </w:lvl>
  </w:abstractNum>
  <w:abstractNum w:abstractNumId="20" w15:restartNumberingAfterBreak="0">
    <w:nsid w:val="651C3800"/>
    <w:multiLevelType w:val="hybridMultilevel"/>
    <w:tmpl w:val="2A8C863E"/>
    <w:lvl w:ilvl="0" w:tplc="8D4C140C">
      <w:start w:val="1"/>
      <w:numFmt w:val="decimal"/>
      <w:lvlText w:val="%1."/>
      <w:lvlJc w:val="left"/>
      <w:pPr>
        <w:ind w:left="720" w:hanging="360"/>
      </w:pPr>
    </w:lvl>
    <w:lvl w:ilvl="1" w:tplc="827069DE">
      <w:start w:val="1"/>
      <w:numFmt w:val="decimal"/>
      <w:lvlText w:val="%2."/>
      <w:lvlJc w:val="left"/>
      <w:pPr>
        <w:ind w:left="720" w:hanging="360"/>
      </w:pPr>
    </w:lvl>
    <w:lvl w:ilvl="2" w:tplc="EFBCBA90">
      <w:start w:val="1"/>
      <w:numFmt w:val="decimal"/>
      <w:lvlText w:val="%3."/>
      <w:lvlJc w:val="left"/>
      <w:pPr>
        <w:ind w:left="720" w:hanging="360"/>
      </w:pPr>
    </w:lvl>
    <w:lvl w:ilvl="3" w:tplc="D93C82DA">
      <w:start w:val="1"/>
      <w:numFmt w:val="decimal"/>
      <w:lvlText w:val="%4."/>
      <w:lvlJc w:val="left"/>
      <w:pPr>
        <w:ind w:left="720" w:hanging="360"/>
      </w:pPr>
    </w:lvl>
    <w:lvl w:ilvl="4" w:tplc="72EC490A">
      <w:start w:val="1"/>
      <w:numFmt w:val="decimal"/>
      <w:lvlText w:val="%5."/>
      <w:lvlJc w:val="left"/>
      <w:pPr>
        <w:ind w:left="720" w:hanging="360"/>
      </w:pPr>
    </w:lvl>
    <w:lvl w:ilvl="5" w:tplc="938A8950">
      <w:start w:val="1"/>
      <w:numFmt w:val="decimal"/>
      <w:lvlText w:val="%6."/>
      <w:lvlJc w:val="left"/>
      <w:pPr>
        <w:ind w:left="720" w:hanging="360"/>
      </w:pPr>
    </w:lvl>
    <w:lvl w:ilvl="6" w:tplc="247AA43C">
      <w:start w:val="1"/>
      <w:numFmt w:val="decimal"/>
      <w:lvlText w:val="%7."/>
      <w:lvlJc w:val="left"/>
      <w:pPr>
        <w:ind w:left="720" w:hanging="360"/>
      </w:pPr>
    </w:lvl>
    <w:lvl w:ilvl="7" w:tplc="0A62D256">
      <w:start w:val="1"/>
      <w:numFmt w:val="decimal"/>
      <w:lvlText w:val="%8."/>
      <w:lvlJc w:val="left"/>
      <w:pPr>
        <w:ind w:left="720" w:hanging="360"/>
      </w:pPr>
    </w:lvl>
    <w:lvl w:ilvl="8" w:tplc="AD46F746">
      <w:start w:val="1"/>
      <w:numFmt w:val="decimal"/>
      <w:lvlText w:val="%9."/>
      <w:lvlJc w:val="left"/>
      <w:pPr>
        <w:ind w:left="720" w:hanging="360"/>
      </w:pPr>
    </w:lvl>
  </w:abstractNum>
  <w:abstractNum w:abstractNumId="21" w15:restartNumberingAfterBreak="0">
    <w:nsid w:val="6CAD6BBC"/>
    <w:multiLevelType w:val="hybridMultilevel"/>
    <w:tmpl w:val="841488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A3378"/>
    <w:multiLevelType w:val="hybridMultilevel"/>
    <w:tmpl w:val="8E863266"/>
    <w:lvl w:ilvl="0" w:tplc="D14022E6">
      <w:start w:val="1"/>
      <w:numFmt w:val="lowerLetter"/>
      <w:lvlText w:val="%1)"/>
      <w:lvlJc w:val="left"/>
      <w:pPr>
        <w:ind w:left="720" w:hanging="360"/>
      </w:pPr>
    </w:lvl>
    <w:lvl w:ilvl="1" w:tplc="3D9626B8">
      <w:start w:val="1"/>
      <w:numFmt w:val="lowerLetter"/>
      <w:lvlText w:val="%2)"/>
      <w:lvlJc w:val="left"/>
      <w:pPr>
        <w:ind w:left="720" w:hanging="360"/>
      </w:pPr>
    </w:lvl>
    <w:lvl w:ilvl="2" w:tplc="B06CD310">
      <w:start w:val="1"/>
      <w:numFmt w:val="lowerLetter"/>
      <w:lvlText w:val="%3)"/>
      <w:lvlJc w:val="left"/>
      <w:pPr>
        <w:ind w:left="720" w:hanging="360"/>
      </w:pPr>
    </w:lvl>
    <w:lvl w:ilvl="3" w:tplc="94864532">
      <w:start w:val="1"/>
      <w:numFmt w:val="lowerLetter"/>
      <w:lvlText w:val="%4)"/>
      <w:lvlJc w:val="left"/>
      <w:pPr>
        <w:ind w:left="720" w:hanging="360"/>
      </w:pPr>
    </w:lvl>
    <w:lvl w:ilvl="4" w:tplc="1CDA1D6C">
      <w:start w:val="1"/>
      <w:numFmt w:val="lowerLetter"/>
      <w:lvlText w:val="%5)"/>
      <w:lvlJc w:val="left"/>
      <w:pPr>
        <w:ind w:left="720" w:hanging="360"/>
      </w:pPr>
    </w:lvl>
    <w:lvl w:ilvl="5" w:tplc="0A76A5B6">
      <w:start w:val="1"/>
      <w:numFmt w:val="lowerLetter"/>
      <w:lvlText w:val="%6)"/>
      <w:lvlJc w:val="left"/>
      <w:pPr>
        <w:ind w:left="720" w:hanging="360"/>
      </w:pPr>
    </w:lvl>
    <w:lvl w:ilvl="6" w:tplc="D3DE78FC">
      <w:start w:val="1"/>
      <w:numFmt w:val="lowerLetter"/>
      <w:lvlText w:val="%7)"/>
      <w:lvlJc w:val="left"/>
      <w:pPr>
        <w:ind w:left="720" w:hanging="360"/>
      </w:pPr>
    </w:lvl>
    <w:lvl w:ilvl="7" w:tplc="BBAEB168">
      <w:start w:val="1"/>
      <w:numFmt w:val="lowerLetter"/>
      <w:lvlText w:val="%8)"/>
      <w:lvlJc w:val="left"/>
      <w:pPr>
        <w:ind w:left="720" w:hanging="360"/>
      </w:pPr>
    </w:lvl>
    <w:lvl w:ilvl="8" w:tplc="8E8E6CEE">
      <w:start w:val="1"/>
      <w:numFmt w:val="lowerLetter"/>
      <w:lvlText w:val="%9)"/>
      <w:lvlJc w:val="left"/>
      <w:pPr>
        <w:ind w:left="720" w:hanging="360"/>
      </w:pPr>
    </w:lvl>
  </w:abstractNum>
  <w:abstractNum w:abstractNumId="23" w15:restartNumberingAfterBreak="0">
    <w:nsid w:val="7408192E"/>
    <w:multiLevelType w:val="hybridMultilevel"/>
    <w:tmpl w:val="6EB808D0"/>
    <w:lvl w:ilvl="0" w:tplc="617E9B26">
      <w:start w:val="1"/>
      <w:numFmt w:val="decimal"/>
      <w:lvlText w:val="%1."/>
      <w:lvlJc w:val="left"/>
      <w:pPr>
        <w:ind w:left="1020" w:hanging="360"/>
      </w:pPr>
    </w:lvl>
    <w:lvl w:ilvl="1" w:tplc="8354D224">
      <w:start w:val="1"/>
      <w:numFmt w:val="decimal"/>
      <w:lvlText w:val="%2."/>
      <w:lvlJc w:val="left"/>
      <w:pPr>
        <w:ind w:left="1020" w:hanging="360"/>
      </w:pPr>
    </w:lvl>
    <w:lvl w:ilvl="2" w:tplc="53AC77B4">
      <w:start w:val="1"/>
      <w:numFmt w:val="decimal"/>
      <w:lvlText w:val="%3."/>
      <w:lvlJc w:val="left"/>
      <w:pPr>
        <w:ind w:left="1020" w:hanging="360"/>
      </w:pPr>
    </w:lvl>
    <w:lvl w:ilvl="3" w:tplc="A1A24348">
      <w:start w:val="1"/>
      <w:numFmt w:val="decimal"/>
      <w:lvlText w:val="%4."/>
      <w:lvlJc w:val="left"/>
      <w:pPr>
        <w:ind w:left="1020" w:hanging="360"/>
      </w:pPr>
    </w:lvl>
    <w:lvl w:ilvl="4" w:tplc="750CC6A2">
      <w:start w:val="1"/>
      <w:numFmt w:val="decimal"/>
      <w:lvlText w:val="%5."/>
      <w:lvlJc w:val="left"/>
      <w:pPr>
        <w:ind w:left="1020" w:hanging="360"/>
      </w:pPr>
    </w:lvl>
    <w:lvl w:ilvl="5" w:tplc="C1C2D312">
      <w:start w:val="1"/>
      <w:numFmt w:val="decimal"/>
      <w:lvlText w:val="%6."/>
      <w:lvlJc w:val="left"/>
      <w:pPr>
        <w:ind w:left="1020" w:hanging="360"/>
      </w:pPr>
    </w:lvl>
    <w:lvl w:ilvl="6" w:tplc="0B982C46">
      <w:start w:val="1"/>
      <w:numFmt w:val="decimal"/>
      <w:lvlText w:val="%7."/>
      <w:lvlJc w:val="left"/>
      <w:pPr>
        <w:ind w:left="1020" w:hanging="360"/>
      </w:pPr>
    </w:lvl>
    <w:lvl w:ilvl="7" w:tplc="E0CEF8E4">
      <w:start w:val="1"/>
      <w:numFmt w:val="decimal"/>
      <w:lvlText w:val="%8."/>
      <w:lvlJc w:val="left"/>
      <w:pPr>
        <w:ind w:left="1020" w:hanging="360"/>
      </w:pPr>
    </w:lvl>
    <w:lvl w:ilvl="8" w:tplc="DC0A10D2">
      <w:start w:val="1"/>
      <w:numFmt w:val="decimal"/>
      <w:lvlText w:val="%9."/>
      <w:lvlJc w:val="left"/>
      <w:pPr>
        <w:ind w:left="1020" w:hanging="360"/>
      </w:pPr>
    </w:lvl>
  </w:abstractNum>
  <w:abstractNum w:abstractNumId="24" w15:restartNumberingAfterBreak="0">
    <w:nsid w:val="7A7E18C8"/>
    <w:multiLevelType w:val="hybridMultilevel"/>
    <w:tmpl w:val="F9920A8A"/>
    <w:lvl w:ilvl="0" w:tplc="007841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61155D"/>
    <w:multiLevelType w:val="hybridMultilevel"/>
    <w:tmpl w:val="C5724996"/>
    <w:lvl w:ilvl="0" w:tplc="7CC298F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6369"/>
    <w:multiLevelType w:val="hybridMultilevel"/>
    <w:tmpl w:val="0CC66FAC"/>
    <w:lvl w:ilvl="0" w:tplc="7A0C927A">
      <w:start w:val="1"/>
      <w:numFmt w:val="decimal"/>
      <w:lvlText w:val="%1."/>
      <w:lvlJc w:val="left"/>
      <w:pPr>
        <w:ind w:left="720" w:hanging="360"/>
      </w:pPr>
    </w:lvl>
    <w:lvl w:ilvl="1" w:tplc="BCD4AF4C">
      <w:start w:val="1"/>
      <w:numFmt w:val="decimal"/>
      <w:lvlText w:val="%2."/>
      <w:lvlJc w:val="left"/>
      <w:pPr>
        <w:ind w:left="720" w:hanging="360"/>
      </w:pPr>
    </w:lvl>
    <w:lvl w:ilvl="2" w:tplc="8FE0FC68">
      <w:start w:val="1"/>
      <w:numFmt w:val="decimal"/>
      <w:lvlText w:val="%3."/>
      <w:lvlJc w:val="left"/>
      <w:pPr>
        <w:ind w:left="720" w:hanging="360"/>
      </w:pPr>
    </w:lvl>
    <w:lvl w:ilvl="3" w:tplc="E3968166">
      <w:start w:val="1"/>
      <w:numFmt w:val="decimal"/>
      <w:lvlText w:val="%4."/>
      <w:lvlJc w:val="left"/>
      <w:pPr>
        <w:ind w:left="720" w:hanging="360"/>
      </w:pPr>
    </w:lvl>
    <w:lvl w:ilvl="4" w:tplc="9CF4B320">
      <w:start w:val="1"/>
      <w:numFmt w:val="decimal"/>
      <w:lvlText w:val="%5."/>
      <w:lvlJc w:val="left"/>
      <w:pPr>
        <w:ind w:left="720" w:hanging="360"/>
      </w:pPr>
    </w:lvl>
    <w:lvl w:ilvl="5" w:tplc="69566F38">
      <w:start w:val="1"/>
      <w:numFmt w:val="decimal"/>
      <w:lvlText w:val="%6."/>
      <w:lvlJc w:val="left"/>
      <w:pPr>
        <w:ind w:left="720" w:hanging="360"/>
      </w:pPr>
    </w:lvl>
    <w:lvl w:ilvl="6" w:tplc="423C67B8">
      <w:start w:val="1"/>
      <w:numFmt w:val="decimal"/>
      <w:lvlText w:val="%7."/>
      <w:lvlJc w:val="left"/>
      <w:pPr>
        <w:ind w:left="720" w:hanging="360"/>
      </w:pPr>
    </w:lvl>
    <w:lvl w:ilvl="7" w:tplc="872C3AD6">
      <w:start w:val="1"/>
      <w:numFmt w:val="decimal"/>
      <w:lvlText w:val="%8."/>
      <w:lvlJc w:val="left"/>
      <w:pPr>
        <w:ind w:left="720" w:hanging="360"/>
      </w:pPr>
    </w:lvl>
    <w:lvl w:ilvl="8" w:tplc="B0F8B9A2">
      <w:start w:val="1"/>
      <w:numFmt w:val="decimal"/>
      <w:lvlText w:val="%9."/>
      <w:lvlJc w:val="left"/>
      <w:pPr>
        <w:ind w:left="720" w:hanging="360"/>
      </w:pPr>
    </w:lvl>
  </w:abstractNum>
  <w:num w:numId="1" w16cid:durableId="998970818">
    <w:abstractNumId w:val="21"/>
  </w:num>
  <w:num w:numId="2" w16cid:durableId="141772774">
    <w:abstractNumId w:val="5"/>
  </w:num>
  <w:num w:numId="3" w16cid:durableId="480460427">
    <w:abstractNumId w:val="4"/>
  </w:num>
  <w:num w:numId="4" w16cid:durableId="232934548">
    <w:abstractNumId w:val="2"/>
  </w:num>
  <w:num w:numId="5" w16cid:durableId="1395355900">
    <w:abstractNumId w:val="16"/>
  </w:num>
  <w:num w:numId="6" w16cid:durableId="870189674">
    <w:abstractNumId w:val="9"/>
  </w:num>
  <w:num w:numId="7" w16cid:durableId="1222860163">
    <w:abstractNumId w:val="7"/>
  </w:num>
  <w:num w:numId="8" w16cid:durableId="611328850">
    <w:abstractNumId w:val="18"/>
  </w:num>
  <w:num w:numId="9" w16cid:durableId="272783202">
    <w:abstractNumId w:val="26"/>
  </w:num>
  <w:num w:numId="10" w16cid:durableId="962467951">
    <w:abstractNumId w:val="24"/>
  </w:num>
  <w:num w:numId="11" w16cid:durableId="1646618669">
    <w:abstractNumId w:val="20"/>
  </w:num>
  <w:num w:numId="12" w16cid:durableId="1947931389">
    <w:abstractNumId w:val="19"/>
  </w:num>
  <w:num w:numId="13" w16cid:durableId="1852063142">
    <w:abstractNumId w:val="8"/>
  </w:num>
  <w:num w:numId="14" w16cid:durableId="1599676414">
    <w:abstractNumId w:val="17"/>
  </w:num>
  <w:num w:numId="15" w16cid:durableId="827672105">
    <w:abstractNumId w:val="22"/>
  </w:num>
  <w:num w:numId="16" w16cid:durableId="1785886481">
    <w:abstractNumId w:val="11"/>
  </w:num>
  <w:num w:numId="17" w16cid:durableId="1969434006">
    <w:abstractNumId w:val="0"/>
  </w:num>
  <w:num w:numId="18" w16cid:durableId="1448543840">
    <w:abstractNumId w:val="10"/>
  </w:num>
  <w:num w:numId="19" w16cid:durableId="852114919">
    <w:abstractNumId w:val="14"/>
  </w:num>
  <w:num w:numId="20" w16cid:durableId="418868917">
    <w:abstractNumId w:val="12"/>
  </w:num>
  <w:num w:numId="21" w16cid:durableId="1148786017">
    <w:abstractNumId w:val="23"/>
  </w:num>
  <w:num w:numId="22" w16cid:durableId="188763104">
    <w:abstractNumId w:val="1"/>
  </w:num>
  <w:num w:numId="23" w16cid:durableId="394353913">
    <w:abstractNumId w:val="25"/>
  </w:num>
  <w:num w:numId="24" w16cid:durableId="1607426913">
    <w:abstractNumId w:val="13"/>
  </w:num>
  <w:num w:numId="25" w16cid:durableId="1067338936">
    <w:abstractNumId w:val="3"/>
  </w:num>
  <w:num w:numId="26" w16cid:durableId="552010332">
    <w:abstractNumId w:val="15"/>
  </w:num>
  <w:num w:numId="27" w16cid:durableId="377978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D4"/>
    <w:rsid w:val="00002D2B"/>
    <w:rsid w:val="00002FDD"/>
    <w:rsid w:val="000032DC"/>
    <w:rsid w:val="000049FB"/>
    <w:rsid w:val="00004B51"/>
    <w:rsid w:val="00004CD1"/>
    <w:rsid w:val="00005267"/>
    <w:rsid w:val="00005699"/>
    <w:rsid w:val="00005770"/>
    <w:rsid w:val="00010036"/>
    <w:rsid w:val="00010603"/>
    <w:rsid w:val="00011E1F"/>
    <w:rsid w:val="000123D7"/>
    <w:rsid w:val="00012DF6"/>
    <w:rsid w:val="00014C78"/>
    <w:rsid w:val="0001511E"/>
    <w:rsid w:val="000162BF"/>
    <w:rsid w:val="00016D47"/>
    <w:rsid w:val="000174DF"/>
    <w:rsid w:val="00021EA7"/>
    <w:rsid w:val="00022A97"/>
    <w:rsid w:val="000233E2"/>
    <w:rsid w:val="00023668"/>
    <w:rsid w:val="00024ABA"/>
    <w:rsid w:val="0002510B"/>
    <w:rsid w:val="000252C4"/>
    <w:rsid w:val="000300F4"/>
    <w:rsid w:val="000325C1"/>
    <w:rsid w:val="000328E6"/>
    <w:rsid w:val="00032CD7"/>
    <w:rsid w:val="00037101"/>
    <w:rsid w:val="00040637"/>
    <w:rsid w:val="000420EE"/>
    <w:rsid w:val="00042F4B"/>
    <w:rsid w:val="000479C1"/>
    <w:rsid w:val="00050000"/>
    <w:rsid w:val="000501DA"/>
    <w:rsid w:val="00050E61"/>
    <w:rsid w:val="00056B77"/>
    <w:rsid w:val="000621CE"/>
    <w:rsid w:val="0006350F"/>
    <w:rsid w:val="000636B1"/>
    <w:rsid w:val="00066E09"/>
    <w:rsid w:val="00070F13"/>
    <w:rsid w:val="0007690F"/>
    <w:rsid w:val="00080ADF"/>
    <w:rsid w:val="00080CB4"/>
    <w:rsid w:val="00082572"/>
    <w:rsid w:val="00083B0F"/>
    <w:rsid w:val="00085B3B"/>
    <w:rsid w:val="000866F9"/>
    <w:rsid w:val="000916CA"/>
    <w:rsid w:val="00095936"/>
    <w:rsid w:val="000A113A"/>
    <w:rsid w:val="000A3A5A"/>
    <w:rsid w:val="000A4213"/>
    <w:rsid w:val="000B3DF4"/>
    <w:rsid w:val="000B471F"/>
    <w:rsid w:val="000B5955"/>
    <w:rsid w:val="000B69A4"/>
    <w:rsid w:val="000C2AE7"/>
    <w:rsid w:val="000C2B38"/>
    <w:rsid w:val="000C3C0B"/>
    <w:rsid w:val="000C5F49"/>
    <w:rsid w:val="000C6202"/>
    <w:rsid w:val="000D024E"/>
    <w:rsid w:val="000D2191"/>
    <w:rsid w:val="000D2CF9"/>
    <w:rsid w:val="000D3023"/>
    <w:rsid w:val="000D3046"/>
    <w:rsid w:val="000D3422"/>
    <w:rsid w:val="000D3B16"/>
    <w:rsid w:val="000E1C4C"/>
    <w:rsid w:val="000E55DA"/>
    <w:rsid w:val="000F08E0"/>
    <w:rsid w:val="000F40BB"/>
    <w:rsid w:val="00100F2B"/>
    <w:rsid w:val="00101005"/>
    <w:rsid w:val="00104AE9"/>
    <w:rsid w:val="00104D5F"/>
    <w:rsid w:val="00107489"/>
    <w:rsid w:val="00112098"/>
    <w:rsid w:val="00112B61"/>
    <w:rsid w:val="00114610"/>
    <w:rsid w:val="001166EE"/>
    <w:rsid w:val="00116D02"/>
    <w:rsid w:val="001220BA"/>
    <w:rsid w:val="001246E4"/>
    <w:rsid w:val="001258C3"/>
    <w:rsid w:val="001309D3"/>
    <w:rsid w:val="00132BF1"/>
    <w:rsid w:val="001330E0"/>
    <w:rsid w:val="00136231"/>
    <w:rsid w:val="0013643E"/>
    <w:rsid w:val="00136849"/>
    <w:rsid w:val="00140903"/>
    <w:rsid w:val="00143C9B"/>
    <w:rsid w:val="001459D0"/>
    <w:rsid w:val="001502EC"/>
    <w:rsid w:val="00152A6E"/>
    <w:rsid w:val="001547C1"/>
    <w:rsid w:val="00162C07"/>
    <w:rsid w:val="00163388"/>
    <w:rsid w:val="001670E5"/>
    <w:rsid w:val="00167E4F"/>
    <w:rsid w:val="00173A0F"/>
    <w:rsid w:val="001770AA"/>
    <w:rsid w:val="00177F7E"/>
    <w:rsid w:val="001867B5"/>
    <w:rsid w:val="001874FF"/>
    <w:rsid w:val="001900F4"/>
    <w:rsid w:val="001903E7"/>
    <w:rsid w:val="00190AB8"/>
    <w:rsid w:val="00190E54"/>
    <w:rsid w:val="001939C6"/>
    <w:rsid w:val="001A0919"/>
    <w:rsid w:val="001A0FE9"/>
    <w:rsid w:val="001A12C1"/>
    <w:rsid w:val="001A1D86"/>
    <w:rsid w:val="001A378D"/>
    <w:rsid w:val="001B28B2"/>
    <w:rsid w:val="001C05F6"/>
    <w:rsid w:val="001C15B0"/>
    <w:rsid w:val="001C712D"/>
    <w:rsid w:val="001D1881"/>
    <w:rsid w:val="001D1EA8"/>
    <w:rsid w:val="001D367A"/>
    <w:rsid w:val="001D3C55"/>
    <w:rsid w:val="001D4439"/>
    <w:rsid w:val="001D4B32"/>
    <w:rsid w:val="001D5C5C"/>
    <w:rsid w:val="001E1A2A"/>
    <w:rsid w:val="001E53D7"/>
    <w:rsid w:val="001E6172"/>
    <w:rsid w:val="001E68D2"/>
    <w:rsid w:val="001E6F4F"/>
    <w:rsid w:val="001E7B4F"/>
    <w:rsid w:val="001E7CE4"/>
    <w:rsid w:val="001F0262"/>
    <w:rsid w:val="001F50C4"/>
    <w:rsid w:val="00201461"/>
    <w:rsid w:val="00201BA6"/>
    <w:rsid w:val="0020237B"/>
    <w:rsid w:val="00202C97"/>
    <w:rsid w:val="002064A0"/>
    <w:rsid w:val="00206937"/>
    <w:rsid w:val="002126C7"/>
    <w:rsid w:val="00213727"/>
    <w:rsid w:val="00214141"/>
    <w:rsid w:val="00216448"/>
    <w:rsid w:val="0022025F"/>
    <w:rsid w:val="002207EB"/>
    <w:rsid w:val="002236E6"/>
    <w:rsid w:val="002311CF"/>
    <w:rsid w:val="0023200C"/>
    <w:rsid w:val="00232746"/>
    <w:rsid w:val="00233F36"/>
    <w:rsid w:val="0023516A"/>
    <w:rsid w:val="00237746"/>
    <w:rsid w:val="00237B99"/>
    <w:rsid w:val="002401CC"/>
    <w:rsid w:val="002402B7"/>
    <w:rsid w:val="0024085D"/>
    <w:rsid w:val="00241132"/>
    <w:rsid w:val="00242440"/>
    <w:rsid w:val="0024307F"/>
    <w:rsid w:val="002441A5"/>
    <w:rsid w:val="002448EC"/>
    <w:rsid w:val="00245695"/>
    <w:rsid w:val="00250854"/>
    <w:rsid w:val="00250E7E"/>
    <w:rsid w:val="00254C84"/>
    <w:rsid w:val="002566C6"/>
    <w:rsid w:val="002621FB"/>
    <w:rsid w:val="00262426"/>
    <w:rsid w:val="00262591"/>
    <w:rsid w:val="00262CEC"/>
    <w:rsid w:val="00264190"/>
    <w:rsid w:val="00264C11"/>
    <w:rsid w:val="00266D70"/>
    <w:rsid w:val="00267B9C"/>
    <w:rsid w:val="00272024"/>
    <w:rsid w:val="0027212A"/>
    <w:rsid w:val="00272AE0"/>
    <w:rsid w:val="00273F4C"/>
    <w:rsid w:val="00274BE7"/>
    <w:rsid w:val="002831CB"/>
    <w:rsid w:val="00283C68"/>
    <w:rsid w:val="00290E2C"/>
    <w:rsid w:val="00291269"/>
    <w:rsid w:val="00291E50"/>
    <w:rsid w:val="00291ED2"/>
    <w:rsid w:val="00292F7B"/>
    <w:rsid w:val="0029378F"/>
    <w:rsid w:val="0029424F"/>
    <w:rsid w:val="00294C38"/>
    <w:rsid w:val="00295907"/>
    <w:rsid w:val="00296E49"/>
    <w:rsid w:val="0029797B"/>
    <w:rsid w:val="002A0B65"/>
    <w:rsid w:val="002A0F21"/>
    <w:rsid w:val="002A3DAD"/>
    <w:rsid w:val="002A7E02"/>
    <w:rsid w:val="002B077B"/>
    <w:rsid w:val="002B0CFC"/>
    <w:rsid w:val="002B583E"/>
    <w:rsid w:val="002B6618"/>
    <w:rsid w:val="002C3039"/>
    <w:rsid w:val="002C3BE9"/>
    <w:rsid w:val="002C43FA"/>
    <w:rsid w:val="002C5626"/>
    <w:rsid w:val="002C58A6"/>
    <w:rsid w:val="002D3F57"/>
    <w:rsid w:val="002D3F5C"/>
    <w:rsid w:val="002D3FDB"/>
    <w:rsid w:val="002D5CB0"/>
    <w:rsid w:val="002D634C"/>
    <w:rsid w:val="002E0317"/>
    <w:rsid w:val="002E13A5"/>
    <w:rsid w:val="002E15C4"/>
    <w:rsid w:val="002E32A1"/>
    <w:rsid w:val="002E3DF2"/>
    <w:rsid w:val="002E4440"/>
    <w:rsid w:val="002F1414"/>
    <w:rsid w:val="002F1C67"/>
    <w:rsid w:val="002F1E7A"/>
    <w:rsid w:val="002F532C"/>
    <w:rsid w:val="002F55B0"/>
    <w:rsid w:val="002F652A"/>
    <w:rsid w:val="002F6FD6"/>
    <w:rsid w:val="00300588"/>
    <w:rsid w:val="00301699"/>
    <w:rsid w:val="003045A9"/>
    <w:rsid w:val="003073A8"/>
    <w:rsid w:val="0030797F"/>
    <w:rsid w:val="0031370F"/>
    <w:rsid w:val="003231AB"/>
    <w:rsid w:val="00325C3A"/>
    <w:rsid w:val="003310CC"/>
    <w:rsid w:val="003326E0"/>
    <w:rsid w:val="00334162"/>
    <w:rsid w:val="00336F2D"/>
    <w:rsid w:val="00337C92"/>
    <w:rsid w:val="00341A86"/>
    <w:rsid w:val="00341E8B"/>
    <w:rsid w:val="00342248"/>
    <w:rsid w:val="00342CEC"/>
    <w:rsid w:val="003433A1"/>
    <w:rsid w:val="003477C9"/>
    <w:rsid w:val="00347843"/>
    <w:rsid w:val="00350A48"/>
    <w:rsid w:val="00352128"/>
    <w:rsid w:val="003538B1"/>
    <w:rsid w:val="00354ECD"/>
    <w:rsid w:val="0035645B"/>
    <w:rsid w:val="0035738F"/>
    <w:rsid w:val="00364130"/>
    <w:rsid w:val="003644AA"/>
    <w:rsid w:val="00364B4A"/>
    <w:rsid w:val="003659DB"/>
    <w:rsid w:val="0036644F"/>
    <w:rsid w:val="003707D4"/>
    <w:rsid w:val="00370FD0"/>
    <w:rsid w:val="00371E36"/>
    <w:rsid w:val="00372395"/>
    <w:rsid w:val="003726BC"/>
    <w:rsid w:val="00372C90"/>
    <w:rsid w:val="00382642"/>
    <w:rsid w:val="0038321B"/>
    <w:rsid w:val="003840C2"/>
    <w:rsid w:val="00384110"/>
    <w:rsid w:val="00386AD7"/>
    <w:rsid w:val="0038706A"/>
    <w:rsid w:val="003906A7"/>
    <w:rsid w:val="0039177C"/>
    <w:rsid w:val="00394C6C"/>
    <w:rsid w:val="003974FD"/>
    <w:rsid w:val="003A0967"/>
    <w:rsid w:val="003A176E"/>
    <w:rsid w:val="003A4D52"/>
    <w:rsid w:val="003A6167"/>
    <w:rsid w:val="003A61F3"/>
    <w:rsid w:val="003A65B2"/>
    <w:rsid w:val="003B111B"/>
    <w:rsid w:val="003B371C"/>
    <w:rsid w:val="003B460A"/>
    <w:rsid w:val="003B59A3"/>
    <w:rsid w:val="003B5F15"/>
    <w:rsid w:val="003B662C"/>
    <w:rsid w:val="003B6B9B"/>
    <w:rsid w:val="003C6586"/>
    <w:rsid w:val="003C710B"/>
    <w:rsid w:val="003D6EF0"/>
    <w:rsid w:val="003E16F2"/>
    <w:rsid w:val="003E2B97"/>
    <w:rsid w:val="003E5996"/>
    <w:rsid w:val="003E66E8"/>
    <w:rsid w:val="00404D1D"/>
    <w:rsid w:val="00404E48"/>
    <w:rsid w:val="00410461"/>
    <w:rsid w:val="00411CF6"/>
    <w:rsid w:val="00412140"/>
    <w:rsid w:val="004165FA"/>
    <w:rsid w:val="00416F33"/>
    <w:rsid w:val="004206FA"/>
    <w:rsid w:val="00424DB7"/>
    <w:rsid w:val="00426B69"/>
    <w:rsid w:val="00430815"/>
    <w:rsid w:val="00432B91"/>
    <w:rsid w:val="0044015A"/>
    <w:rsid w:val="00442210"/>
    <w:rsid w:val="00443B56"/>
    <w:rsid w:val="0044506E"/>
    <w:rsid w:val="00445245"/>
    <w:rsid w:val="00445795"/>
    <w:rsid w:val="004472FF"/>
    <w:rsid w:val="004503BC"/>
    <w:rsid w:val="00451D62"/>
    <w:rsid w:val="0045258E"/>
    <w:rsid w:val="00456BC6"/>
    <w:rsid w:val="004578BC"/>
    <w:rsid w:val="00467CC0"/>
    <w:rsid w:val="00470DFB"/>
    <w:rsid w:val="00471420"/>
    <w:rsid w:val="00473511"/>
    <w:rsid w:val="004746C6"/>
    <w:rsid w:val="00476C6F"/>
    <w:rsid w:val="00480B01"/>
    <w:rsid w:val="00482196"/>
    <w:rsid w:val="004825D0"/>
    <w:rsid w:val="00482CDD"/>
    <w:rsid w:val="00484322"/>
    <w:rsid w:val="004851B2"/>
    <w:rsid w:val="004851CD"/>
    <w:rsid w:val="004860A6"/>
    <w:rsid w:val="004878C1"/>
    <w:rsid w:val="00487EAF"/>
    <w:rsid w:val="00492747"/>
    <w:rsid w:val="004952C4"/>
    <w:rsid w:val="00497ED5"/>
    <w:rsid w:val="004A0671"/>
    <w:rsid w:val="004A22C1"/>
    <w:rsid w:val="004A4486"/>
    <w:rsid w:val="004B0B66"/>
    <w:rsid w:val="004B0D12"/>
    <w:rsid w:val="004B390C"/>
    <w:rsid w:val="004B5611"/>
    <w:rsid w:val="004B7DEF"/>
    <w:rsid w:val="004C2C56"/>
    <w:rsid w:val="004C3A52"/>
    <w:rsid w:val="004C45A4"/>
    <w:rsid w:val="004D0A7A"/>
    <w:rsid w:val="004D4E37"/>
    <w:rsid w:val="004D66A1"/>
    <w:rsid w:val="004D7696"/>
    <w:rsid w:val="004D793F"/>
    <w:rsid w:val="004E115E"/>
    <w:rsid w:val="004E2B3B"/>
    <w:rsid w:val="004F0DD2"/>
    <w:rsid w:val="004F15F5"/>
    <w:rsid w:val="004F2BB0"/>
    <w:rsid w:val="004F3D19"/>
    <w:rsid w:val="004F46AD"/>
    <w:rsid w:val="004F4D1B"/>
    <w:rsid w:val="004F6E82"/>
    <w:rsid w:val="004F731A"/>
    <w:rsid w:val="004F7FEB"/>
    <w:rsid w:val="00502ABF"/>
    <w:rsid w:val="0051135B"/>
    <w:rsid w:val="00511600"/>
    <w:rsid w:val="00512606"/>
    <w:rsid w:val="00513FC5"/>
    <w:rsid w:val="0051486E"/>
    <w:rsid w:val="00514F87"/>
    <w:rsid w:val="00517A4D"/>
    <w:rsid w:val="0052036F"/>
    <w:rsid w:val="00520A57"/>
    <w:rsid w:val="00521FD1"/>
    <w:rsid w:val="00524843"/>
    <w:rsid w:val="00526670"/>
    <w:rsid w:val="00530AEA"/>
    <w:rsid w:val="0053286C"/>
    <w:rsid w:val="00532E19"/>
    <w:rsid w:val="00532E6A"/>
    <w:rsid w:val="00534AD8"/>
    <w:rsid w:val="00535D9C"/>
    <w:rsid w:val="0053643E"/>
    <w:rsid w:val="00540B0F"/>
    <w:rsid w:val="005422DA"/>
    <w:rsid w:val="00544D5F"/>
    <w:rsid w:val="00546AE7"/>
    <w:rsid w:val="00550494"/>
    <w:rsid w:val="00550D4A"/>
    <w:rsid w:val="00551E95"/>
    <w:rsid w:val="00553409"/>
    <w:rsid w:val="0055501D"/>
    <w:rsid w:val="005622EC"/>
    <w:rsid w:val="005639F6"/>
    <w:rsid w:val="00564418"/>
    <w:rsid w:val="0056489F"/>
    <w:rsid w:val="00567AC7"/>
    <w:rsid w:val="00570E64"/>
    <w:rsid w:val="0057339F"/>
    <w:rsid w:val="00573F41"/>
    <w:rsid w:val="00584E14"/>
    <w:rsid w:val="005854E4"/>
    <w:rsid w:val="00585746"/>
    <w:rsid w:val="00586449"/>
    <w:rsid w:val="005879CE"/>
    <w:rsid w:val="00592940"/>
    <w:rsid w:val="00597039"/>
    <w:rsid w:val="005A13FB"/>
    <w:rsid w:val="005A1E75"/>
    <w:rsid w:val="005A32F2"/>
    <w:rsid w:val="005A4966"/>
    <w:rsid w:val="005A5EFD"/>
    <w:rsid w:val="005A756F"/>
    <w:rsid w:val="005B1510"/>
    <w:rsid w:val="005B2489"/>
    <w:rsid w:val="005B5264"/>
    <w:rsid w:val="005B6C78"/>
    <w:rsid w:val="005C0EF5"/>
    <w:rsid w:val="005C149E"/>
    <w:rsid w:val="005C3003"/>
    <w:rsid w:val="005C4C4E"/>
    <w:rsid w:val="005C674C"/>
    <w:rsid w:val="005C74E5"/>
    <w:rsid w:val="005D162A"/>
    <w:rsid w:val="005D2A13"/>
    <w:rsid w:val="005D406E"/>
    <w:rsid w:val="005D5C1F"/>
    <w:rsid w:val="005E18A6"/>
    <w:rsid w:val="005E6B9D"/>
    <w:rsid w:val="005E704D"/>
    <w:rsid w:val="005F0877"/>
    <w:rsid w:val="005F40EB"/>
    <w:rsid w:val="005F4241"/>
    <w:rsid w:val="005F597D"/>
    <w:rsid w:val="005F5997"/>
    <w:rsid w:val="005F6C3D"/>
    <w:rsid w:val="005F761F"/>
    <w:rsid w:val="006007E2"/>
    <w:rsid w:val="00601180"/>
    <w:rsid w:val="006037B5"/>
    <w:rsid w:val="006051D3"/>
    <w:rsid w:val="00605BCF"/>
    <w:rsid w:val="00605F62"/>
    <w:rsid w:val="00607883"/>
    <w:rsid w:val="006123A6"/>
    <w:rsid w:val="006128AE"/>
    <w:rsid w:val="00612A7C"/>
    <w:rsid w:val="00614904"/>
    <w:rsid w:val="00622789"/>
    <w:rsid w:val="00622E3F"/>
    <w:rsid w:val="00624624"/>
    <w:rsid w:val="006250DC"/>
    <w:rsid w:val="00625B1B"/>
    <w:rsid w:val="0062635B"/>
    <w:rsid w:val="0062655D"/>
    <w:rsid w:val="00626604"/>
    <w:rsid w:val="0062F9B1"/>
    <w:rsid w:val="006310F1"/>
    <w:rsid w:val="00634B63"/>
    <w:rsid w:val="006356C2"/>
    <w:rsid w:val="0063621F"/>
    <w:rsid w:val="00637266"/>
    <w:rsid w:val="006379B4"/>
    <w:rsid w:val="00637B34"/>
    <w:rsid w:val="006462A0"/>
    <w:rsid w:val="00646C06"/>
    <w:rsid w:val="0064728E"/>
    <w:rsid w:val="006472D4"/>
    <w:rsid w:val="00650D91"/>
    <w:rsid w:val="006525D4"/>
    <w:rsid w:val="00655954"/>
    <w:rsid w:val="006576D9"/>
    <w:rsid w:val="00662A24"/>
    <w:rsid w:val="00662DC7"/>
    <w:rsid w:val="006648DB"/>
    <w:rsid w:val="00665CB8"/>
    <w:rsid w:val="006667F2"/>
    <w:rsid w:val="006679FA"/>
    <w:rsid w:val="00670E69"/>
    <w:rsid w:val="006728E4"/>
    <w:rsid w:val="006729B1"/>
    <w:rsid w:val="0067365B"/>
    <w:rsid w:val="00673C82"/>
    <w:rsid w:val="00675ED1"/>
    <w:rsid w:val="00676281"/>
    <w:rsid w:val="00676A05"/>
    <w:rsid w:val="006806BC"/>
    <w:rsid w:val="0068176D"/>
    <w:rsid w:val="006822DA"/>
    <w:rsid w:val="00684F70"/>
    <w:rsid w:val="00686C12"/>
    <w:rsid w:val="00690578"/>
    <w:rsid w:val="00692313"/>
    <w:rsid w:val="00696EA2"/>
    <w:rsid w:val="006A1410"/>
    <w:rsid w:val="006A4A65"/>
    <w:rsid w:val="006A4A9E"/>
    <w:rsid w:val="006A781E"/>
    <w:rsid w:val="006B3564"/>
    <w:rsid w:val="006B3BBE"/>
    <w:rsid w:val="006B4130"/>
    <w:rsid w:val="006B43DD"/>
    <w:rsid w:val="006B6EBA"/>
    <w:rsid w:val="006C313D"/>
    <w:rsid w:val="006C32D3"/>
    <w:rsid w:val="006C5A93"/>
    <w:rsid w:val="006C68C3"/>
    <w:rsid w:val="006C6989"/>
    <w:rsid w:val="006C7A52"/>
    <w:rsid w:val="006D14EE"/>
    <w:rsid w:val="006D1550"/>
    <w:rsid w:val="006D4E9D"/>
    <w:rsid w:val="006D5EB9"/>
    <w:rsid w:val="006E062B"/>
    <w:rsid w:val="006E38C3"/>
    <w:rsid w:val="006E4314"/>
    <w:rsid w:val="006E4386"/>
    <w:rsid w:val="006E451B"/>
    <w:rsid w:val="006E5CA2"/>
    <w:rsid w:val="006E609E"/>
    <w:rsid w:val="006E6331"/>
    <w:rsid w:val="006E6361"/>
    <w:rsid w:val="006F1953"/>
    <w:rsid w:val="006F482F"/>
    <w:rsid w:val="006F4994"/>
    <w:rsid w:val="00700795"/>
    <w:rsid w:val="00700C4D"/>
    <w:rsid w:val="007040E8"/>
    <w:rsid w:val="00704A40"/>
    <w:rsid w:val="0070519E"/>
    <w:rsid w:val="00705DD1"/>
    <w:rsid w:val="00706AA3"/>
    <w:rsid w:val="007077E1"/>
    <w:rsid w:val="00715C84"/>
    <w:rsid w:val="00717015"/>
    <w:rsid w:val="00720165"/>
    <w:rsid w:val="00721609"/>
    <w:rsid w:val="00721B8B"/>
    <w:rsid w:val="007220E2"/>
    <w:rsid w:val="00722A1A"/>
    <w:rsid w:val="00724A76"/>
    <w:rsid w:val="0072769E"/>
    <w:rsid w:val="007318B1"/>
    <w:rsid w:val="007319D4"/>
    <w:rsid w:val="00732361"/>
    <w:rsid w:val="00736767"/>
    <w:rsid w:val="007420B8"/>
    <w:rsid w:val="00743D39"/>
    <w:rsid w:val="007448DE"/>
    <w:rsid w:val="007464F3"/>
    <w:rsid w:val="00750BE6"/>
    <w:rsid w:val="00753DCB"/>
    <w:rsid w:val="00760D9E"/>
    <w:rsid w:val="0076371D"/>
    <w:rsid w:val="0076477F"/>
    <w:rsid w:val="007670B8"/>
    <w:rsid w:val="007672D8"/>
    <w:rsid w:val="00767F90"/>
    <w:rsid w:val="0077025B"/>
    <w:rsid w:val="0077149D"/>
    <w:rsid w:val="00772421"/>
    <w:rsid w:val="007739DA"/>
    <w:rsid w:val="007744CF"/>
    <w:rsid w:val="00776134"/>
    <w:rsid w:val="007826A8"/>
    <w:rsid w:val="00783E97"/>
    <w:rsid w:val="00785339"/>
    <w:rsid w:val="0079006C"/>
    <w:rsid w:val="00790DCD"/>
    <w:rsid w:val="00791316"/>
    <w:rsid w:val="00793E57"/>
    <w:rsid w:val="007953A1"/>
    <w:rsid w:val="007A01A3"/>
    <w:rsid w:val="007A37E3"/>
    <w:rsid w:val="007A416A"/>
    <w:rsid w:val="007A5FFC"/>
    <w:rsid w:val="007A67B6"/>
    <w:rsid w:val="007B089B"/>
    <w:rsid w:val="007B28F5"/>
    <w:rsid w:val="007B5850"/>
    <w:rsid w:val="007B6577"/>
    <w:rsid w:val="007C059C"/>
    <w:rsid w:val="007C3EC2"/>
    <w:rsid w:val="007C4583"/>
    <w:rsid w:val="007C65BB"/>
    <w:rsid w:val="007C69DD"/>
    <w:rsid w:val="007D30C7"/>
    <w:rsid w:val="007D354D"/>
    <w:rsid w:val="007D6FD1"/>
    <w:rsid w:val="007D7F73"/>
    <w:rsid w:val="007E19E3"/>
    <w:rsid w:val="007E487E"/>
    <w:rsid w:val="007E67A9"/>
    <w:rsid w:val="007F0FF5"/>
    <w:rsid w:val="007F1623"/>
    <w:rsid w:val="007F5A4B"/>
    <w:rsid w:val="00800058"/>
    <w:rsid w:val="00802DB5"/>
    <w:rsid w:val="008105AA"/>
    <w:rsid w:val="00812418"/>
    <w:rsid w:val="008149A3"/>
    <w:rsid w:val="00814BC5"/>
    <w:rsid w:val="00816ECD"/>
    <w:rsid w:val="00821AB9"/>
    <w:rsid w:val="00822820"/>
    <w:rsid w:val="00827597"/>
    <w:rsid w:val="00836F30"/>
    <w:rsid w:val="00840D30"/>
    <w:rsid w:val="00842DA8"/>
    <w:rsid w:val="00844314"/>
    <w:rsid w:val="00854624"/>
    <w:rsid w:val="00854A65"/>
    <w:rsid w:val="008565BC"/>
    <w:rsid w:val="00861A39"/>
    <w:rsid w:val="008623C9"/>
    <w:rsid w:val="00862DF2"/>
    <w:rsid w:val="00870B52"/>
    <w:rsid w:val="00871183"/>
    <w:rsid w:val="00877308"/>
    <w:rsid w:val="0088094E"/>
    <w:rsid w:val="00881A0E"/>
    <w:rsid w:val="00885596"/>
    <w:rsid w:val="0088678B"/>
    <w:rsid w:val="00890655"/>
    <w:rsid w:val="00890A9F"/>
    <w:rsid w:val="00890EEB"/>
    <w:rsid w:val="00891A4F"/>
    <w:rsid w:val="00893587"/>
    <w:rsid w:val="00896DBE"/>
    <w:rsid w:val="008A00BE"/>
    <w:rsid w:val="008A0B1A"/>
    <w:rsid w:val="008A1D4D"/>
    <w:rsid w:val="008A1F6E"/>
    <w:rsid w:val="008A2A71"/>
    <w:rsid w:val="008A4CB9"/>
    <w:rsid w:val="008A4FA7"/>
    <w:rsid w:val="008A62C0"/>
    <w:rsid w:val="008A6CEF"/>
    <w:rsid w:val="008A7D96"/>
    <w:rsid w:val="008B007E"/>
    <w:rsid w:val="008B01C3"/>
    <w:rsid w:val="008B3429"/>
    <w:rsid w:val="008B3EE9"/>
    <w:rsid w:val="008C46F2"/>
    <w:rsid w:val="008C499A"/>
    <w:rsid w:val="008D0B6B"/>
    <w:rsid w:val="008D4523"/>
    <w:rsid w:val="008D5472"/>
    <w:rsid w:val="008D669B"/>
    <w:rsid w:val="008D701F"/>
    <w:rsid w:val="008D7514"/>
    <w:rsid w:val="008D752C"/>
    <w:rsid w:val="008D77F5"/>
    <w:rsid w:val="008E15BB"/>
    <w:rsid w:val="008E5B23"/>
    <w:rsid w:val="008E6F82"/>
    <w:rsid w:val="008F2C3F"/>
    <w:rsid w:val="008F3440"/>
    <w:rsid w:val="008F3887"/>
    <w:rsid w:val="008F4AB8"/>
    <w:rsid w:val="008F5295"/>
    <w:rsid w:val="008F56EA"/>
    <w:rsid w:val="008F7417"/>
    <w:rsid w:val="008F784B"/>
    <w:rsid w:val="00900A28"/>
    <w:rsid w:val="009011D7"/>
    <w:rsid w:val="00902735"/>
    <w:rsid w:val="00907345"/>
    <w:rsid w:val="009112DF"/>
    <w:rsid w:val="00911B03"/>
    <w:rsid w:val="009126E1"/>
    <w:rsid w:val="00915A70"/>
    <w:rsid w:val="00917F76"/>
    <w:rsid w:val="0092064B"/>
    <w:rsid w:val="00924325"/>
    <w:rsid w:val="00924BA2"/>
    <w:rsid w:val="00924FDC"/>
    <w:rsid w:val="00926BCB"/>
    <w:rsid w:val="00931ED8"/>
    <w:rsid w:val="00933A07"/>
    <w:rsid w:val="00935FEC"/>
    <w:rsid w:val="00936D0A"/>
    <w:rsid w:val="00941CA0"/>
    <w:rsid w:val="009432DC"/>
    <w:rsid w:val="00944958"/>
    <w:rsid w:val="0094499F"/>
    <w:rsid w:val="00946C88"/>
    <w:rsid w:val="009500A5"/>
    <w:rsid w:val="00950594"/>
    <w:rsid w:val="0095342F"/>
    <w:rsid w:val="009537D5"/>
    <w:rsid w:val="00955D5B"/>
    <w:rsid w:val="009629F8"/>
    <w:rsid w:val="00963DA3"/>
    <w:rsid w:val="00965861"/>
    <w:rsid w:val="00970089"/>
    <w:rsid w:val="00971F1A"/>
    <w:rsid w:val="00973CAE"/>
    <w:rsid w:val="00973EBB"/>
    <w:rsid w:val="0097467F"/>
    <w:rsid w:val="009756FA"/>
    <w:rsid w:val="00981FE9"/>
    <w:rsid w:val="009828F0"/>
    <w:rsid w:val="0098574C"/>
    <w:rsid w:val="009861CE"/>
    <w:rsid w:val="00991C6E"/>
    <w:rsid w:val="00992637"/>
    <w:rsid w:val="009A148E"/>
    <w:rsid w:val="009A7D72"/>
    <w:rsid w:val="009B6F0D"/>
    <w:rsid w:val="009C16D8"/>
    <w:rsid w:val="009C3F7A"/>
    <w:rsid w:val="009C67C9"/>
    <w:rsid w:val="009D0B77"/>
    <w:rsid w:val="009D0BD3"/>
    <w:rsid w:val="009D1DB6"/>
    <w:rsid w:val="009D5B97"/>
    <w:rsid w:val="009D6505"/>
    <w:rsid w:val="009D709C"/>
    <w:rsid w:val="009D7FAD"/>
    <w:rsid w:val="009E160C"/>
    <w:rsid w:val="009E6755"/>
    <w:rsid w:val="009E680C"/>
    <w:rsid w:val="009F082A"/>
    <w:rsid w:val="009F0C6C"/>
    <w:rsid w:val="009F1431"/>
    <w:rsid w:val="009F3E29"/>
    <w:rsid w:val="009F5023"/>
    <w:rsid w:val="00A104A3"/>
    <w:rsid w:val="00A129D2"/>
    <w:rsid w:val="00A1504E"/>
    <w:rsid w:val="00A15AE0"/>
    <w:rsid w:val="00A1738D"/>
    <w:rsid w:val="00A22476"/>
    <w:rsid w:val="00A2373A"/>
    <w:rsid w:val="00A2404E"/>
    <w:rsid w:val="00A2476B"/>
    <w:rsid w:val="00A25F0A"/>
    <w:rsid w:val="00A26B8A"/>
    <w:rsid w:val="00A27045"/>
    <w:rsid w:val="00A30834"/>
    <w:rsid w:val="00A36F28"/>
    <w:rsid w:val="00A45069"/>
    <w:rsid w:val="00A51F89"/>
    <w:rsid w:val="00A5304E"/>
    <w:rsid w:val="00A532EA"/>
    <w:rsid w:val="00A53552"/>
    <w:rsid w:val="00A53DF0"/>
    <w:rsid w:val="00A56681"/>
    <w:rsid w:val="00A63202"/>
    <w:rsid w:val="00A63BC9"/>
    <w:rsid w:val="00A6453B"/>
    <w:rsid w:val="00A64A2F"/>
    <w:rsid w:val="00A65E48"/>
    <w:rsid w:val="00A6631D"/>
    <w:rsid w:val="00A66E6F"/>
    <w:rsid w:val="00A67093"/>
    <w:rsid w:val="00A702EB"/>
    <w:rsid w:val="00A73376"/>
    <w:rsid w:val="00A77121"/>
    <w:rsid w:val="00A80277"/>
    <w:rsid w:val="00A81550"/>
    <w:rsid w:val="00A81A98"/>
    <w:rsid w:val="00A84881"/>
    <w:rsid w:val="00A95400"/>
    <w:rsid w:val="00A97860"/>
    <w:rsid w:val="00AA3849"/>
    <w:rsid w:val="00AA3DF9"/>
    <w:rsid w:val="00AA70C4"/>
    <w:rsid w:val="00AA75C9"/>
    <w:rsid w:val="00AB05B2"/>
    <w:rsid w:val="00AC1369"/>
    <w:rsid w:val="00AC2125"/>
    <w:rsid w:val="00AC2140"/>
    <w:rsid w:val="00AC2405"/>
    <w:rsid w:val="00AC28E0"/>
    <w:rsid w:val="00AC6871"/>
    <w:rsid w:val="00AC7217"/>
    <w:rsid w:val="00AC7B21"/>
    <w:rsid w:val="00AD0658"/>
    <w:rsid w:val="00AD0C2F"/>
    <w:rsid w:val="00AD14F7"/>
    <w:rsid w:val="00AD7A84"/>
    <w:rsid w:val="00AE024B"/>
    <w:rsid w:val="00AE0A47"/>
    <w:rsid w:val="00AE5C78"/>
    <w:rsid w:val="00AF3418"/>
    <w:rsid w:val="00B01117"/>
    <w:rsid w:val="00B018BD"/>
    <w:rsid w:val="00B0197B"/>
    <w:rsid w:val="00B02DBE"/>
    <w:rsid w:val="00B036C2"/>
    <w:rsid w:val="00B06EEC"/>
    <w:rsid w:val="00B12D09"/>
    <w:rsid w:val="00B1415B"/>
    <w:rsid w:val="00B25D17"/>
    <w:rsid w:val="00B26BD4"/>
    <w:rsid w:val="00B27E99"/>
    <w:rsid w:val="00B350B3"/>
    <w:rsid w:val="00B35B27"/>
    <w:rsid w:val="00B35DE4"/>
    <w:rsid w:val="00B36C28"/>
    <w:rsid w:val="00B4356F"/>
    <w:rsid w:val="00B442D8"/>
    <w:rsid w:val="00B52E7D"/>
    <w:rsid w:val="00B56995"/>
    <w:rsid w:val="00B60E6B"/>
    <w:rsid w:val="00B632FD"/>
    <w:rsid w:val="00B64791"/>
    <w:rsid w:val="00B64AA4"/>
    <w:rsid w:val="00B73B8D"/>
    <w:rsid w:val="00B771A0"/>
    <w:rsid w:val="00B802E0"/>
    <w:rsid w:val="00B80FAD"/>
    <w:rsid w:val="00B855EB"/>
    <w:rsid w:val="00B9146E"/>
    <w:rsid w:val="00B91D5C"/>
    <w:rsid w:val="00B92374"/>
    <w:rsid w:val="00B9247B"/>
    <w:rsid w:val="00B95D6D"/>
    <w:rsid w:val="00B95F33"/>
    <w:rsid w:val="00B97F4A"/>
    <w:rsid w:val="00BA4A43"/>
    <w:rsid w:val="00BB1E98"/>
    <w:rsid w:val="00BB3733"/>
    <w:rsid w:val="00BB4127"/>
    <w:rsid w:val="00BB56D2"/>
    <w:rsid w:val="00BB7FED"/>
    <w:rsid w:val="00BC1398"/>
    <w:rsid w:val="00BC47C2"/>
    <w:rsid w:val="00BD04E6"/>
    <w:rsid w:val="00BD06E5"/>
    <w:rsid w:val="00BD0EA2"/>
    <w:rsid w:val="00BD1160"/>
    <w:rsid w:val="00BD5766"/>
    <w:rsid w:val="00BD6309"/>
    <w:rsid w:val="00BE545D"/>
    <w:rsid w:val="00BE5AD7"/>
    <w:rsid w:val="00BE67DE"/>
    <w:rsid w:val="00BE73A0"/>
    <w:rsid w:val="00BF4CF2"/>
    <w:rsid w:val="00C00D22"/>
    <w:rsid w:val="00C02845"/>
    <w:rsid w:val="00C07629"/>
    <w:rsid w:val="00C10C21"/>
    <w:rsid w:val="00C117FB"/>
    <w:rsid w:val="00C14FD1"/>
    <w:rsid w:val="00C16107"/>
    <w:rsid w:val="00C226B3"/>
    <w:rsid w:val="00C3127E"/>
    <w:rsid w:val="00C329D2"/>
    <w:rsid w:val="00C32A39"/>
    <w:rsid w:val="00C32D1A"/>
    <w:rsid w:val="00C3451A"/>
    <w:rsid w:val="00C36A1D"/>
    <w:rsid w:val="00C37DC9"/>
    <w:rsid w:val="00C420FE"/>
    <w:rsid w:val="00C519F6"/>
    <w:rsid w:val="00C52041"/>
    <w:rsid w:val="00C57F71"/>
    <w:rsid w:val="00C61E11"/>
    <w:rsid w:val="00C63E31"/>
    <w:rsid w:val="00C6655A"/>
    <w:rsid w:val="00C665ED"/>
    <w:rsid w:val="00C66CC2"/>
    <w:rsid w:val="00C67E53"/>
    <w:rsid w:val="00C72E8B"/>
    <w:rsid w:val="00C75A1A"/>
    <w:rsid w:val="00C80B2E"/>
    <w:rsid w:val="00C81305"/>
    <w:rsid w:val="00C81826"/>
    <w:rsid w:val="00C84B33"/>
    <w:rsid w:val="00C8500E"/>
    <w:rsid w:val="00C87B6E"/>
    <w:rsid w:val="00C931E1"/>
    <w:rsid w:val="00C96B7B"/>
    <w:rsid w:val="00CA0688"/>
    <w:rsid w:val="00CA1126"/>
    <w:rsid w:val="00CA22C4"/>
    <w:rsid w:val="00CA2BD7"/>
    <w:rsid w:val="00CA41F1"/>
    <w:rsid w:val="00CA6F8D"/>
    <w:rsid w:val="00CA781C"/>
    <w:rsid w:val="00CC1587"/>
    <w:rsid w:val="00CC1CD0"/>
    <w:rsid w:val="00CC2437"/>
    <w:rsid w:val="00CC5297"/>
    <w:rsid w:val="00CC5DFB"/>
    <w:rsid w:val="00CC7129"/>
    <w:rsid w:val="00CD6820"/>
    <w:rsid w:val="00CD7182"/>
    <w:rsid w:val="00CE1CD6"/>
    <w:rsid w:val="00CE2761"/>
    <w:rsid w:val="00CE2829"/>
    <w:rsid w:val="00CF113D"/>
    <w:rsid w:val="00CF1C96"/>
    <w:rsid w:val="00CF1E62"/>
    <w:rsid w:val="00CF3C7C"/>
    <w:rsid w:val="00CF595E"/>
    <w:rsid w:val="00CF61AA"/>
    <w:rsid w:val="00D00083"/>
    <w:rsid w:val="00D00525"/>
    <w:rsid w:val="00D0449F"/>
    <w:rsid w:val="00D065D8"/>
    <w:rsid w:val="00D06D16"/>
    <w:rsid w:val="00D06E7E"/>
    <w:rsid w:val="00D1160E"/>
    <w:rsid w:val="00D118E5"/>
    <w:rsid w:val="00D177E6"/>
    <w:rsid w:val="00D20941"/>
    <w:rsid w:val="00D30F4D"/>
    <w:rsid w:val="00D32D3D"/>
    <w:rsid w:val="00D34D37"/>
    <w:rsid w:val="00D36E7C"/>
    <w:rsid w:val="00D36F44"/>
    <w:rsid w:val="00D45B79"/>
    <w:rsid w:val="00D51434"/>
    <w:rsid w:val="00D5246D"/>
    <w:rsid w:val="00D52EA1"/>
    <w:rsid w:val="00D54C63"/>
    <w:rsid w:val="00D57958"/>
    <w:rsid w:val="00D60446"/>
    <w:rsid w:val="00D6108B"/>
    <w:rsid w:val="00D62304"/>
    <w:rsid w:val="00D64477"/>
    <w:rsid w:val="00D67E5A"/>
    <w:rsid w:val="00D75C3D"/>
    <w:rsid w:val="00D76068"/>
    <w:rsid w:val="00D776FD"/>
    <w:rsid w:val="00D8230C"/>
    <w:rsid w:val="00D848E3"/>
    <w:rsid w:val="00D84F56"/>
    <w:rsid w:val="00D87098"/>
    <w:rsid w:val="00D8723C"/>
    <w:rsid w:val="00D924A3"/>
    <w:rsid w:val="00D9254E"/>
    <w:rsid w:val="00D94246"/>
    <w:rsid w:val="00D94F8C"/>
    <w:rsid w:val="00DA11DC"/>
    <w:rsid w:val="00DA329F"/>
    <w:rsid w:val="00DA4B7A"/>
    <w:rsid w:val="00DA4FF2"/>
    <w:rsid w:val="00DA5B56"/>
    <w:rsid w:val="00DB2221"/>
    <w:rsid w:val="00DB2883"/>
    <w:rsid w:val="00DB3A0E"/>
    <w:rsid w:val="00DB6D90"/>
    <w:rsid w:val="00DC05E5"/>
    <w:rsid w:val="00DC08E1"/>
    <w:rsid w:val="00DC2BD3"/>
    <w:rsid w:val="00DC32CE"/>
    <w:rsid w:val="00DC4DF9"/>
    <w:rsid w:val="00DC74E1"/>
    <w:rsid w:val="00DD1045"/>
    <w:rsid w:val="00DD15BC"/>
    <w:rsid w:val="00DD1FBA"/>
    <w:rsid w:val="00DD2784"/>
    <w:rsid w:val="00DD2943"/>
    <w:rsid w:val="00DD2958"/>
    <w:rsid w:val="00DE0131"/>
    <w:rsid w:val="00DE06F6"/>
    <w:rsid w:val="00DE14F4"/>
    <w:rsid w:val="00DE3F7F"/>
    <w:rsid w:val="00DE6398"/>
    <w:rsid w:val="00DE63BD"/>
    <w:rsid w:val="00DE7EDB"/>
    <w:rsid w:val="00DF180D"/>
    <w:rsid w:val="00DF3A9D"/>
    <w:rsid w:val="00DF4527"/>
    <w:rsid w:val="00DF7CAC"/>
    <w:rsid w:val="00E01C59"/>
    <w:rsid w:val="00E022F4"/>
    <w:rsid w:val="00E03DC6"/>
    <w:rsid w:val="00E0431A"/>
    <w:rsid w:val="00E10A4F"/>
    <w:rsid w:val="00E1129C"/>
    <w:rsid w:val="00E15F70"/>
    <w:rsid w:val="00E16854"/>
    <w:rsid w:val="00E16DBE"/>
    <w:rsid w:val="00E17449"/>
    <w:rsid w:val="00E214CD"/>
    <w:rsid w:val="00E21518"/>
    <w:rsid w:val="00E23257"/>
    <w:rsid w:val="00E241E3"/>
    <w:rsid w:val="00E24C2A"/>
    <w:rsid w:val="00E30DCE"/>
    <w:rsid w:val="00E328D2"/>
    <w:rsid w:val="00E32EEE"/>
    <w:rsid w:val="00E34B36"/>
    <w:rsid w:val="00E352F3"/>
    <w:rsid w:val="00E35B9F"/>
    <w:rsid w:val="00E37B1E"/>
    <w:rsid w:val="00E4077C"/>
    <w:rsid w:val="00E430EE"/>
    <w:rsid w:val="00E449AD"/>
    <w:rsid w:val="00E467D3"/>
    <w:rsid w:val="00E46E45"/>
    <w:rsid w:val="00E51A92"/>
    <w:rsid w:val="00E52C4B"/>
    <w:rsid w:val="00E54CE9"/>
    <w:rsid w:val="00E6098E"/>
    <w:rsid w:val="00E60BCD"/>
    <w:rsid w:val="00E649F1"/>
    <w:rsid w:val="00E73DD7"/>
    <w:rsid w:val="00E76D04"/>
    <w:rsid w:val="00E81A4C"/>
    <w:rsid w:val="00E82037"/>
    <w:rsid w:val="00E82525"/>
    <w:rsid w:val="00E851EC"/>
    <w:rsid w:val="00E905EA"/>
    <w:rsid w:val="00E90D39"/>
    <w:rsid w:val="00E97CEC"/>
    <w:rsid w:val="00EA1853"/>
    <w:rsid w:val="00EA20FF"/>
    <w:rsid w:val="00EA2C09"/>
    <w:rsid w:val="00EA2F98"/>
    <w:rsid w:val="00EA3057"/>
    <w:rsid w:val="00EA4136"/>
    <w:rsid w:val="00EA4744"/>
    <w:rsid w:val="00EA6DF6"/>
    <w:rsid w:val="00EA74E4"/>
    <w:rsid w:val="00EB01A6"/>
    <w:rsid w:val="00EB0B4A"/>
    <w:rsid w:val="00EB5656"/>
    <w:rsid w:val="00EB7FE2"/>
    <w:rsid w:val="00EC05A2"/>
    <w:rsid w:val="00EC23F9"/>
    <w:rsid w:val="00EC25A6"/>
    <w:rsid w:val="00EC2927"/>
    <w:rsid w:val="00EC2A8C"/>
    <w:rsid w:val="00EC2E54"/>
    <w:rsid w:val="00EC60A0"/>
    <w:rsid w:val="00ED1155"/>
    <w:rsid w:val="00ED56EC"/>
    <w:rsid w:val="00EE1BD7"/>
    <w:rsid w:val="00EE30E7"/>
    <w:rsid w:val="00EE62BF"/>
    <w:rsid w:val="00EE63D7"/>
    <w:rsid w:val="00EF0469"/>
    <w:rsid w:val="00EF04AE"/>
    <w:rsid w:val="00EF3A60"/>
    <w:rsid w:val="00EF3AFF"/>
    <w:rsid w:val="00EF41DD"/>
    <w:rsid w:val="00EF7018"/>
    <w:rsid w:val="00F00664"/>
    <w:rsid w:val="00F02166"/>
    <w:rsid w:val="00F024E4"/>
    <w:rsid w:val="00F0290C"/>
    <w:rsid w:val="00F07008"/>
    <w:rsid w:val="00F07C73"/>
    <w:rsid w:val="00F07D75"/>
    <w:rsid w:val="00F13492"/>
    <w:rsid w:val="00F13CA5"/>
    <w:rsid w:val="00F1582E"/>
    <w:rsid w:val="00F20156"/>
    <w:rsid w:val="00F20F7E"/>
    <w:rsid w:val="00F21C05"/>
    <w:rsid w:val="00F21CFD"/>
    <w:rsid w:val="00F235FA"/>
    <w:rsid w:val="00F25A5E"/>
    <w:rsid w:val="00F2602A"/>
    <w:rsid w:val="00F27D12"/>
    <w:rsid w:val="00F31B5E"/>
    <w:rsid w:val="00F3416A"/>
    <w:rsid w:val="00F40A56"/>
    <w:rsid w:val="00F4103F"/>
    <w:rsid w:val="00F41977"/>
    <w:rsid w:val="00F42F22"/>
    <w:rsid w:val="00F53B54"/>
    <w:rsid w:val="00F55E36"/>
    <w:rsid w:val="00F56D16"/>
    <w:rsid w:val="00F57863"/>
    <w:rsid w:val="00F62250"/>
    <w:rsid w:val="00F622E0"/>
    <w:rsid w:val="00F64550"/>
    <w:rsid w:val="00F64FCD"/>
    <w:rsid w:val="00F71013"/>
    <w:rsid w:val="00F71A1D"/>
    <w:rsid w:val="00F73EE3"/>
    <w:rsid w:val="00F73F2D"/>
    <w:rsid w:val="00F74BB5"/>
    <w:rsid w:val="00F819E6"/>
    <w:rsid w:val="00F82532"/>
    <w:rsid w:val="00F82644"/>
    <w:rsid w:val="00F839ED"/>
    <w:rsid w:val="00F8489D"/>
    <w:rsid w:val="00F85FE3"/>
    <w:rsid w:val="00F8621B"/>
    <w:rsid w:val="00F87FEF"/>
    <w:rsid w:val="00F9357E"/>
    <w:rsid w:val="00F95F50"/>
    <w:rsid w:val="00FA6120"/>
    <w:rsid w:val="00FA77E7"/>
    <w:rsid w:val="00FA7F7D"/>
    <w:rsid w:val="00FB1105"/>
    <w:rsid w:val="00FB45BF"/>
    <w:rsid w:val="00FB4E8C"/>
    <w:rsid w:val="00FB4FDD"/>
    <w:rsid w:val="00FB641F"/>
    <w:rsid w:val="00FC192A"/>
    <w:rsid w:val="00FC2626"/>
    <w:rsid w:val="00FC488E"/>
    <w:rsid w:val="00FD11BB"/>
    <w:rsid w:val="00FD199F"/>
    <w:rsid w:val="00FD2B15"/>
    <w:rsid w:val="00FD382B"/>
    <w:rsid w:val="00FD425C"/>
    <w:rsid w:val="00FD731A"/>
    <w:rsid w:val="00FE084E"/>
    <w:rsid w:val="00FE2E89"/>
    <w:rsid w:val="00FE39BB"/>
    <w:rsid w:val="00FF05E7"/>
    <w:rsid w:val="00FF3ED1"/>
    <w:rsid w:val="00FF7081"/>
    <w:rsid w:val="00FF77A3"/>
    <w:rsid w:val="00FF7F66"/>
    <w:rsid w:val="01450E60"/>
    <w:rsid w:val="066BFBBF"/>
    <w:rsid w:val="08D425B8"/>
    <w:rsid w:val="0A6D9874"/>
    <w:rsid w:val="0DA8A68C"/>
    <w:rsid w:val="117CB329"/>
    <w:rsid w:val="11D78B2B"/>
    <w:rsid w:val="12C19030"/>
    <w:rsid w:val="1825B295"/>
    <w:rsid w:val="1D1D89A9"/>
    <w:rsid w:val="22351927"/>
    <w:rsid w:val="24539170"/>
    <w:rsid w:val="259AFFD1"/>
    <w:rsid w:val="30F43262"/>
    <w:rsid w:val="3B2956FE"/>
    <w:rsid w:val="3EB635DF"/>
    <w:rsid w:val="42A64A37"/>
    <w:rsid w:val="4ABFCD85"/>
    <w:rsid w:val="4C4C2555"/>
    <w:rsid w:val="56F08BCD"/>
    <w:rsid w:val="5A7401B9"/>
    <w:rsid w:val="5FC19D8D"/>
    <w:rsid w:val="691DE059"/>
    <w:rsid w:val="6CA94441"/>
    <w:rsid w:val="6FB49B7E"/>
    <w:rsid w:val="7654B6FD"/>
    <w:rsid w:val="77A07E24"/>
    <w:rsid w:val="7916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B266"/>
  <w15:chartTrackingRefBased/>
  <w15:docId w15:val="{111A7066-801B-48E6-9F93-415BB918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B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B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B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B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6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BD4"/>
    <w:rPr>
      <w:rFonts w:eastAsiaTheme="majorEastAsia" w:cstheme="majorBidi"/>
      <w:color w:val="272727" w:themeColor="text1" w:themeTint="D8"/>
    </w:rPr>
  </w:style>
  <w:style w:type="paragraph" w:styleId="Title">
    <w:name w:val="Title"/>
    <w:basedOn w:val="Normal"/>
    <w:next w:val="Normal"/>
    <w:link w:val="TitleChar"/>
    <w:uiPriority w:val="10"/>
    <w:qFormat/>
    <w:rsid w:val="00B26B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B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B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6BD4"/>
    <w:rPr>
      <w:i/>
      <w:iCs/>
      <w:color w:val="404040" w:themeColor="text1" w:themeTint="BF"/>
    </w:rPr>
  </w:style>
  <w:style w:type="paragraph" w:styleId="ListParagraph">
    <w:name w:val="List Paragraph"/>
    <w:basedOn w:val="Normal"/>
    <w:uiPriority w:val="34"/>
    <w:qFormat/>
    <w:rsid w:val="00B26BD4"/>
    <w:pPr>
      <w:ind w:left="720"/>
      <w:contextualSpacing/>
    </w:pPr>
  </w:style>
  <w:style w:type="character" w:styleId="IntenseEmphasis">
    <w:name w:val="Intense Emphasis"/>
    <w:basedOn w:val="DefaultParagraphFont"/>
    <w:uiPriority w:val="21"/>
    <w:qFormat/>
    <w:rsid w:val="00B26BD4"/>
    <w:rPr>
      <w:i/>
      <w:iCs/>
      <w:color w:val="0F4761" w:themeColor="accent1" w:themeShade="BF"/>
    </w:rPr>
  </w:style>
  <w:style w:type="paragraph" w:styleId="IntenseQuote">
    <w:name w:val="Intense Quote"/>
    <w:basedOn w:val="Normal"/>
    <w:next w:val="Normal"/>
    <w:link w:val="IntenseQuoteChar"/>
    <w:uiPriority w:val="30"/>
    <w:qFormat/>
    <w:rsid w:val="00B2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BD4"/>
    <w:rPr>
      <w:i/>
      <w:iCs/>
      <w:color w:val="0F4761" w:themeColor="accent1" w:themeShade="BF"/>
    </w:rPr>
  </w:style>
  <w:style w:type="character" w:styleId="IntenseReference">
    <w:name w:val="Intense Reference"/>
    <w:basedOn w:val="DefaultParagraphFont"/>
    <w:uiPriority w:val="32"/>
    <w:qFormat/>
    <w:rsid w:val="00B26BD4"/>
    <w:rPr>
      <w:b/>
      <w:bCs/>
      <w:smallCaps/>
      <w:color w:val="0F4761" w:themeColor="accent1" w:themeShade="BF"/>
      <w:spacing w:val="5"/>
    </w:rPr>
  </w:style>
  <w:style w:type="paragraph" w:customStyle="1" w:styleId="paragraph">
    <w:name w:val="paragraph"/>
    <w:basedOn w:val="Normal"/>
    <w:rsid w:val="00B26BD4"/>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26BD4"/>
  </w:style>
  <w:style w:type="character" w:customStyle="1" w:styleId="eop">
    <w:name w:val="eop"/>
    <w:basedOn w:val="DefaultParagraphFont"/>
    <w:rsid w:val="00B26BD4"/>
  </w:style>
  <w:style w:type="character" w:styleId="Hyperlink">
    <w:name w:val="Hyperlink"/>
    <w:uiPriority w:val="99"/>
    <w:unhideWhenUsed/>
    <w:rsid w:val="00334162"/>
    <w:rPr>
      <w:color w:val="0000FF"/>
      <w:u w:val="single"/>
    </w:rPr>
  </w:style>
  <w:style w:type="character" w:styleId="UnresolvedMention">
    <w:name w:val="Unresolved Mention"/>
    <w:basedOn w:val="DefaultParagraphFont"/>
    <w:uiPriority w:val="99"/>
    <w:semiHidden/>
    <w:unhideWhenUsed/>
    <w:rsid w:val="00334162"/>
    <w:rPr>
      <w:color w:val="605E5C"/>
      <w:shd w:val="clear" w:color="auto" w:fill="E1DFDD"/>
    </w:rPr>
  </w:style>
  <w:style w:type="character" w:customStyle="1" w:styleId="scxw14792090">
    <w:name w:val="scxw14792090"/>
    <w:basedOn w:val="DefaultParagraphFont"/>
    <w:rsid w:val="00334162"/>
  </w:style>
  <w:style w:type="character" w:customStyle="1" w:styleId="tabchar">
    <w:name w:val="tabchar"/>
    <w:basedOn w:val="DefaultParagraphFont"/>
    <w:rsid w:val="00334162"/>
  </w:style>
  <w:style w:type="character" w:styleId="CommentReference">
    <w:name w:val="annotation reference"/>
    <w:basedOn w:val="DefaultParagraphFont"/>
    <w:uiPriority w:val="99"/>
    <w:semiHidden/>
    <w:unhideWhenUsed/>
    <w:rsid w:val="0056489F"/>
    <w:rPr>
      <w:sz w:val="16"/>
      <w:szCs w:val="16"/>
    </w:rPr>
  </w:style>
  <w:style w:type="paragraph" w:styleId="CommentText">
    <w:name w:val="annotation text"/>
    <w:basedOn w:val="Normal"/>
    <w:link w:val="CommentTextChar"/>
    <w:uiPriority w:val="99"/>
    <w:unhideWhenUsed/>
    <w:rsid w:val="0056489F"/>
    <w:rPr>
      <w:sz w:val="20"/>
      <w:szCs w:val="20"/>
    </w:rPr>
  </w:style>
  <w:style w:type="character" w:customStyle="1" w:styleId="CommentTextChar">
    <w:name w:val="Comment Text Char"/>
    <w:basedOn w:val="DefaultParagraphFont"/>
    <w:link w:val="CommentText"/>
    <w:uiPriority w:val="99"/>
    <w:rsid w:val="0056489F"/>
    <w:rPr>
      <w:sz w:val="20"/>
      <w:szCs w:val="20"/>
    </w:rPr>
  </w:style>
  <w:style w:type="paragraph" w:styleId="CommentSubject">
    <w:name w:val="annotation subject"/>
    <w:basedOn w:val="CommentText"/>
    <w:next w:val="CommentText"/>
    <w:link w:val="CommentSubjectChar"/>
    <w:uiPriority w:val="99"/>
    <w:semiHidden/>
    <w:unhideWhenUsed/>
    <w:rsid w:val="0056489F"/>
    <w:rPr>
      <w:b/>
      <w:bCs/>
    </w:rPr>
  </w:style>
  <w:style w:type="character" w:customStyle="1" w:styleId="CommentSubjectChar">
    <w:name w:val="Comment Subject Char"/>
    <w:basedOn w:val="CommentTextChar"/>
    <w:link w:val="CommentSubject"/>
    <w:uiPriority w:val="99"/>
    <w:semiHidden/>
    <w:rsid w:val="0056489F"/>
    <w:rPr>
      <w:b/>
      <w:bCs/>
      <w:sz w:val="20"/>
      <w:szCs w:val="20"/>
    </w:rPr>
  </w:style>
  <w:style w:type="paragraph" w:styleId="Header">
    <w:name w:val="header"/>
    <w:basedOn w:val="Normal"/>
    <w:link w:val="HeaderChar"/>
    <w:uiPriority w:val="99"/>
    <w:unhideWhenUsed/>
    <w:rsid w:val="00FD425C"/>
    <w:pPr>
      <w:tabs>
        <w:tab w:val="center" w:pos="4680"/>
        <w:tab w:val="right" w:pos="9360"/>
      </w:tabs>
    </w:pPr>
  </w:style>
  <w:style w:type="character" w:customStyle="1" w:styleId="HeaderChar">
    <w:name w:val="Header Char"/>
    <w:basedOn w:val="DefaultParagraphFont"/>
    <w:link w:val="Header"/>
    <w:uiPriority w:val="99"/>
    <w:rsid w:val="00FD425C"/>
  </w:style>
  <w:style w:type="paragraph" w:styleId="Footer">
    <w:name w:val="footer"/>
    <w:basedOn w:val="Normal"/>
    <w:link w:val="FooterChar"/>
    <w:uiPriority w:val="99"/>
    <w:unhideWhenUsed/>
    <w:rsid w:val="00FD425C"/>
    <w:pPr>
      <w:tabs>
        <w:tab w:val="center" w:pos="4680"/>
        <w:tab w:val="right" w:pos="9360"/>
      </w:tabs>
    </w:pPr>
  </w:style>
  <w:style w:type="character" w:customStyle="1" w:styleId="FooterChar">
    <w:name w:val="Footer Char"/>
    <w:basedOn w:val="DefaultParagraphFont"/>
    <w:link w:val="Footer"/>
    <w:uiPriority w:val="99"/>
    <w:rsid w:val="00FD425C"/>
  </w:style>
  <w:style w:type="paragraph" w:styleId="Revision">
    <w:name w:val="Revision"/>
    <w:hidden/>
    <w:uiPriority w:val="99"/>
    <w:semiHidden/>
    <w:rsid w:val="0038706A"/>
  </w:style>
  <w:style w:type="paragraph" w:styleId="FootnoteText">
    <w:name w:val="footnote text"/>
    <w:basedOn w:val="Normal"/>
    <w:link w:val="FootnoteTextChar"/>
    <w:uiPriority w:val="99"/>
    <w:semiHidden/>
    <w:unhideWhenUsed/>
    <w:rsid w:val="00E352F3"/>
    <w:rPr>
      <w:sz w:val="20"/>
      <w:szCs w:val="20"/>
    </w:rPr>
  </w:style>
  <w:style w:type="character" w:customStyle="1" w:styleId="FootnoteTextChar">
    <w:name w:val="Footnote Text Char"/>
    <w:basedOn w:val="DefaultParagraphFont"/>
    <w:link w:val="FootnoteText"/>
    <w:uiPriority w:val="99"/>
    <w:semiHidden/>
    <w:rsid w:val="00E352F3"/>
    <w:rPr>
      <w:sz w:val="20"/>
      <w:szCs w:val="20"/>
    </w:rPr>
  </w:style>
  <w:style w:type="character" w:styleId="FootnoteReference">
    <w:name w:val="footnote reference"/>
    <w:basedOn w:val="DefaultParagraphFont"/>
    <w:uiPriority w:val="99"/>
    <w:semiHidden/>
    <w:unhideWhenUsed/>
    <w:rsid w:val="00E352F3"/>
    <w:rPr>
      <w:vertAlign w:val="superscript"/>
    </w:rPr>
  </w:style>
  <w:style w:type="character" w:styleId="Mention">
    <w:name w:val="Mention"/>
    <w:basedOn w:val="DefaultParagraphFont"/>
    <w:uiPriority w:val="99"/>
    <w:unhideWhenUsed/>
    <w:rsid w:val="00CA2BD7"/>
    <w:rPr>
      <w:color w:val="2B579A"/>
      <w:shd w:val="clear" w:color="auto" w:fill="E1DFDD"/>
    </w:rPr>
  </w:style>
  <w:style w:type="character" w:styleId="FollowedHyperlink">
    <w:name w:val="FollowedHyperlink"/>
    <w:basedOn w:val="DefaultParagraphFont"/>
    <w:uiPriority w:val="99"/>
    <w:semiHidden/>
    <w:unhideWhenUsed/>
    <w:rsid w:val="0058574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24646">
      <w:bodyDiv w:val="1"/>
      <w:marLeft w:val="0"/>
      <w:marRight w:val="0"/>
      <w:marTop w:val="0"/>
      <w:marBottom w:val="0"/>
      <w:divBdr>
        <w:top w:val="none" w:sz="0" w:space="0" w:color="auto"/>
        <w:left w:val="none" w:sz="0" w:space="0" w:color="auto"/>
        <w:bottom w:val="none" w:sz="0" w:space="0" w:color="auto"/>
        <w:right w:val="none" w:sz="0" w:space="0" w:color="auto"/>
      </w:divBdr>
      <w:divsChild>
        <w:div w:id="1080441374">
          <w:marLeft w:val="0"/>
          <w:marRight w:val="0"/>
          <w:marTop w:val="0"/>
          <w:marBottom w:val="0"/>
          <w:divBdr>
            <w:top w:val="none" w:sz="0" w:space="0" w:color="3D3D3D"/>
            <w:left w:val="none" w:sz="0" w:space="0" w:color="3D3D3D"/>
            <w:bottom w:val="none" w:sz="0" w:space="0" w:color="3D3D3D"/>
            <w:right w:val="none" w:sz="0" w:space="0" w:color="3D3D3D"/>
          </w:divBdr>
          <w:divsChild>
            <w:div w:id="18331750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72911035">
      <w:bodyDiv w:val="1"/>
      <w:marLeft w:val="0"/>
      <w:marRight w:val="0"/>
      <w:marTop w:val="0"/>
      <w:marBottom w:val="0"/>
      <w:divBdr>
        <w:top w:val="none" w:sz="0" w:space="0" w:color="auto"/>
        <w:left w:val="none" w:sz="0" w:space="0" w:color="auto"/>
        <w:bottom w:val="none" w:sz="0" w:space="0" w:color="auto"/>
        <w:right w:val="none" w:sz="0" w:space="0" w:color="auto"/>
      </w:divBdr>
    </w:div>
    <w:div w:id="839664425">
      <w:bodyDiv w:val="1"/>
      <w:marLeft w:val="0"/>
      <w:marRight w:val="0"/>
      <w:marTop w:val="0"/>
      <w:marBottom w:val="0"/>
      <w:divBdr>
        <w:top w:val="none" w:sz="0" w:space="0" w:color="auto"/>
        <w:left w:val="none" w:sz="0" w:space="0" w:color="auto"/>
        <w:bottom w:val="none" w:sz="0" w:space="0" w:color="auto"/>
        <w:right w:val="none" w:sz="0" w:space="0" w:color="auto"/>
      </w:divBdr>
    </w:div>
    <w:div w:id="1368289545">
      <w:bodyDiv w:val="1"/>
      <w:marLeft w:val="0"/>
      <w:marRight w:val="0"/>
      <w:marTop w:val="0"/>
      <w:marBottom w:val="0"/>
      <w:divBdr>
        <w:top w:val="none" w:sz="0" w:space="0" w:color="auto"/>
        <w:left w:val="none" w:sz="0" w:space="0" w:color="auto"/>
        <w:bottom w:val="none" w:sz="0" w:space="0" w:color="auto"/>
        <w:right w:val="none" w:sz="0" w:space="0" w:color="auto"/>
      </w:divBdr>
    </w:div>
    <w:div w:id="1709379856">
      <w:bodyDiv w:val="1"/>
      <w:marLeft w:val="0"/>
      <w:marRight w:val="0"/>
      <w:marTop w:val="0"/>
      <w:marBottom w:val="0"/>
      <w:divBdr>
        <w:top w:val="none" w:sz="0" w:space="0" w:color="auto"/>
        <w:left w:val="none" w:sz="0" w:space="0" w:color="auto"/>
        <w:bottom w:val="none" w:sz="0" w:space="0" w:color="auto"/>
        <w:right w:val="none" w:sz="0" w:space="0" w:color="auto"/>
      </w:divBdr>
    </w:div>
    <w:div w:id="2027317783">
      <w:bodyDiv w:val="1"/>
      <w:marLeft w:val="0"/>
      <w:marRight w:val="0"/>
      <w:marTop w:val="0"/>
      <w:marBottom w:val="0"/>
      <w:divBdr>
        <w:top w:val="none" w:sz="0" w:space="0" w:color="auto"/>
        <w:left w:val="none" w:sz="0" w:space="0" w:color="auto"/>
        <w:bottom w:val="none" w:sz="0" w:space="0" w:color="auto"/>
        <w:right w:val="none" w:sz="0" w:space="0" w:color="auto"/>
      </w:divBdr>
    </w:div>
    <w:div w:id="2095126893">
      <w:bodyDiv w:val="1"/>
      <w:marLeft w:val="0"/>
      <w:marRight w:val="0"/>
      <w:marTop w:val="0"/>
      <w:marBottom w:val="0"/>
      <w:divBdr>
        <w:top w:val="none" w:sz="0" w:space="0" w:color="auto"/>
        <w:left w:val="none" w:sz="0" w:space="0" w:color="auto"/>
        <w:bottom w:val="none" w:sz="0" w:space="0" w:color="auto"/>
        <w:right w:val="none" w:sz="0" w:space="0" w:color="auto"/>
      </w:divBdr>
      <w:divsChild>
        <w:div w:id="1932154002">
          <w:marLeft w:val="0"/>
          <w:marRight w:val="0"/>
          <w:marTop w:val="0"/>
          <w:marBottom w:val="0"/>
          <w:divBdr>
            <w:top w:val="none" w:sz="0" w:space="0" w:color="3D3D3D"/>
            <w:left w:val="none" w:sz="0" w:space="0" w:color="3D3D3D"/>
            <w:bottom w:val="none" w:sz="0" w:space="0" w:color="3D3D3D"/>
            <w:right w:val="none" w:sz="0" w:space="0" w:color="3D3D3D"/>
          </w:divBdr>
          <w:divsChild>
            <w:div w:id="16004799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23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alis.aclu-ms.org/images/aclums-logo-new.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23/11/30/us/rankin-county-mississippi-sherif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6334C541572488D19566C8BCFACEA" ma:contentTypeVersion="10" ma:contentTypeDescription="Create a new document." ma:contentTypeScope="" ma:versionID="dd01b6f20c50b5a786b51a912a4a1bca">
  <xsd:schema xmlns:xsd="http://www.w3.org/2001/XMLSchema" xmlns:xs="http://www.w3.org/2001/XMLSchema" xmlns:p="http://schemas.microsoft.com/office/2006/metadata/properties" xmlns:ns2="0115d9af-50f5-4781-82c3-b2fc02dbbc08" xmlns:ns3="0214c8cb-cbfb-450e-907a-3273359a234e" targetNamespace="http://schemas.microsoft.com/office/2006/metadata/properties" ma:root="true" ma:fieldsID="3518e28587d54ae15c5caf4380b2372d" ns2:_="" ns3:_="">
    <xsd:import namespace="0115d9af-50f5-4781-82c3-b2fc02dbbc08"/>
    <xsd:import namespace="0214c8cb-cbfb-450e-907a-3273359a23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d9af-50f5-4781-82c3-b2fc02dbb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22acbcf-2279-4d93-9134-97368575f3b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14c8cb-cbfb-450e-907a-3273359a23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3e75f17-ee10-4c09-b6b5-5e3f3fc26c99}" ma:internalName="TaxCatchAll" ma:showField="CatchAllData" ma:web="0214c8cb-cbfb-450e-907a-3273359a2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5d9af-50f5-4781-82c3-b2fc02dbbc08">
      <Terms xmlns="http://schemas.microsoft.com/office/infopath/2007/PartnerControls"/>
    </lcf76f155ced4ddcb4097134ff3c332f>
    <TaxCatchAll xmlns="0214c8cb-cbfb-450e-907a-3273359a234e" xsi:nil="true"/>
  </documentManagement>
</p:properties>
</file>

<file path=customXml/itemProps1.xml><?xml version="1.0" encoding="utf-8"?>
<ds:datastoreItem xmlns:ds="http://schemas.openxmlformats.org/officeDocument/2006/customXml" ds:itemID="{B1C8CFCB-3205-4013-95A6-FEBF076FC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5d9af-50f5-4781-82c3-b2fc02dbbc08"/>
    <ds:schemaRef ds:uri="0214c8cb-cbfb-450e-907a-3273359a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B8F99-3720-4E55-A3E9-593A6536F34F}">
  <ds:schemaRefs>
    <ds:schemaRef ds:uri="http://schemas.microsoft.com/sharepoint/v3/contenttype/forms"/>
  </ds:schemaRefs>
</ds:datastoreItem>
</file>

<file path=customXml/itemProps3.xml><?xml version="1.0" encoding="utf-8"?>
<ds:datastoreItem xmlns:ds="http://schemas.openxmlformats.org/officeDocument/2006/customXml" ds:itemID="{C9155857-DF52-4873-A0B9-4276BCDD1974}">
  <ds:schemaRefs>
    <ds:schemaRef ds:uri="http://schemas.openxmlformats.org/officeDocument/2006/bibliography"/>
  </ds:schemaRefs>
</ds:datastoreItem>
</file>

<file path=customXml/itemProps4.xml><?xml version="1.0" encoding="utf-8"?>
<ds:datastoreItem xmlns:ds="http://schemas.openxmlformats.org/officeDocument/2006/customXml" ds:itemID="{04EE9D3E-86BA-4B41-AFA1-94BDFD8C4A35}">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0115d9af-50f5-4781-82c3-b2fc02dbbc08"/>
    <ds:schemaRef ds:uri="http://purl.org/dc/dcmitype/"/>
    <ds:schemaRef ds:uri="http://schemas.openxmlformats.org/package/2006/metadata/core-properties"/>
    <ds:schemaRef ds:uri="0214c8cb-cbfb-450e-907a-3273359a234e"/>
    <ds:schemaRef ds:uri="http://www.w3.org/XML/1998/namespace"/>
  </ds:schemaRefs>
</ds:datastoreItem>
</file>

<file path=docMetadata/LabelInfo.xml><?xml version="1.0" encoding="utf-8"?>
<clbl:labelList xmlns:clbl="http://schemas.microsoft.com/office/2020/mipLabelMetadata">
  <clbl:label id="{853fc8b8-d7b6-4a49-82ba-35cdad86f4bf}" enabled="1" method="Standard" siteId="{735676e9-2494-4a0f-bf31-4bdea1e91986}"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5380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Links>
    <vt:vector size="18" baseType="variant">
      <vt:variant>
        <vt:i4>1572890</vt:i4>
      </vt:variant>
      <vt:variant>
        <vt:i4>0</vt:i4>
      </vt:variant>
      <vt:variant>
        <vt:i4>0</vt:i4>
      </vt:variant>
      <vt:variant>
        <vt:i4>5</vt:i4>
      </vt:variant>
      <vt:variant>
        <vt:lpwstr>https://www.nytimes.com/2023/11/30/us/rankin-county-mississippi-sheriff.html</vt:lpwstr>
      </vt:variant>
      <vt:variant>
        <vt:lpwstr/>
      </vt:variant>
      <vt:variant>
        <vt:i4>4915318</vt:i4>
      </vt:variant>
      <vt:variant>
        <vt:i4>3</vt:i4>
      </vt:variant>
      <vt:variant>
        <vt:i4>0</vt:i4>
      </vt:variant>
      <vt:variant>
        <vt:i4>5</vt:i4>
      </vt:variant>
      <vt:variant>
        <vt:lpwstr>mailto:JBorchetta@aclu.org</vt:lpwstr>
      </vt:variant>
      <vt:variant>
        <vt:lpwstr/>
      </vt:variant>
      <vt:variant>
        <vt:i4>4915318</vt:i4>
      </vt:variant>
      <vt:variant>
        <vt:i4>0</vt:i4>
      </vt:variant>
      <vt:variant>
        <vt:i4>0</vt:i4>
      </vt:variant>
      <vt:variant>
        <vt:i4>5</vt:i4>
      </vt:variant>
      <vt:variant>
        <vt:lpwstr>mailto:JBorchetta@aclu.org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Sapana Anand</dc:creator>
  <cp:keywords/>
  <dc:description/>
  <cp:lastModifiedBy>Candi Richardson</cp:lastModifiedBy>
  <cp:revision>2</cp:revision>
  <dcterms:created xsi:type="dcterms:W3CDTF">2025-05-21T18:49:00Z</dcterms:created>
  <dcterms:modified xsi:type="dcterms:W3CDTF">2025-05-21T18:49:00Z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0x0101003066334C541572488D19566C8BCFACEA</vt:lpwstr>
  </property>
  <property fmtid="{D5CDD505-2E9C-101B-9397-08002B2CF9AE}" pid="3" name="MediaServiceImageTags">
    <vt:lpwstr/>
  </property>
</Properties>
</file>